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9B2" w14:textId="77777777" w:rsidR="00BC1EB3" w:rsidRDefault="00BC1EB3">
      <w:pPr>
        <w:pStyle w:val="asTekst"/>
        <w:rPr>
          <w:lang w:val="en-US"/>
        </w:rPr>
      </w:pPr>
    </w:p>
    <w:p w14:paraId="1E5BC43B" w14:textId="77777777" w:rsidR="00B638BE" w:rsidRDefault="00B638BE">
      <w:pPr>
        <w:pStyle w:val="aaTekst"/>
        <w:ind w:firstLine="0"/>
        <w:rPr>
          <w:b/>
          <w:bCs/>
        </w:rPr>
      </w:pPr>
      <w:bookmarkStart w:id="0" w:name="_Hlk530872205"/>
    </w:p>
    <w:bookmarkEnd w:id="0"/>
    <w:p w14:paraId="5AAD64CA" w14:textId="1C43CBE8" w:rsidR="00245FC9" w:rsidRPr="00BA37DA" w:rsidRDefault="00BA37DA" w:rsidP="00BA37DA">
      <w:pPr>
        <w:pStyle w:val="aaTekst"/>
        <w:ind w:firstLine="0"/>
        <w:rPr>
          <w:bCs/>
        </w:rPr>
      </w:pPr>
      <w:r>
        <w:rPr>
          <w:b/>
          <w:bCs/>
        </w:rPr>
        <w:t xml:space="preserve">WZÓR PLIKU 2. </w:t>
      </w:r>
    </w:p>
    <w:p w14:paraId="60A85728" w14:textId="77777777" w:rsidR="00D42460" w:rsidRDefault="00D42460" w:rsidP="00BA37DA">
      <w:pPr>
        <w:pStyle w:val="aaTekst"/>
        <w:ind w:firstLine="0"/>
        <w:rPr>
          <w:bCs/>
        </w:rPr>
      </w:pPr>
    </w:p>
    <w:p w14:paraId="549E4455" w14:textId="77777777" w:rsidR="00F34056" w:rsidRDefault="00124E8F" w:rsidP="00360813">
      <w:pPr>
        <w:jc w:val="center"/>
        <w:rPr>
          <w:rFonts w:ascii="Garamond" w:hAnsi="Garamond"/>
          <w:b/>
          <w:caps/>
          <w:sz w:val="18"/>
          <w:szCs w:val="18"/>
        </w:rPr>
      </w:pPr>
      <w:r>
        <w:rPr>
          <w:rFonts w:ascii="Garamond" w:hAnsi="Garamond"/>
          <w:b/>
          <w:caps/>
          <w:sz w:val="18"/>
          <w:szCs w:val="18"/>
        </w:rPr>
        <w:t xml:space="preserve">Tytuł </w:t>
      </w:r>
    </w:p>
    <w:p w14:paraId="5F9C37E8" w14:textId="21DA73EE" w:rsidR="002F35AD" w:rsidRPr="00360813" w:rsidRDefault="00946A7E" w:rsidP="00360813">
      <w:pPr>
        <w:jc w:val="center"/>
        <w:rPr>
          <w:rFonts w:ascii="Garamond" w:hAnsi="Garamond"/>
          <w:b/>
          <w:caps/>
          <w:sz w:val="18"/>
          <w:szCs w:val="18"/>
        </w:rPr>
      </w:pPr>
      <w:r w:rsidRPr="00DD0A43">
        <w:rPr>
          <w:rFonts w:ascii="Garamond" w:hAnsi="Garamond"/>
          <w:b/>
          <w:sz w:val="18"/>
          <w:szCs w:val="22"/>
        </w:rPr>
        <w:t>(Garamond, pogrubiona, wersaliki, rozmiar 9</w:t>
      </w:r>
      <w:r w:rsidR="00DD0A43">
        <w:rPr>
          <w:rFonts w:ascii="Garamond" w:hAnsi="Garamond"/>
          <w:b/>
          <w:sz w:val="18"/>
          <w:szCs w:val="22"/>
        </w:rPr>
        <w:t>, tekst wyśrodkowany</w:t>
      </w:r>
      <w:r w:rsidRPr="00DD0A43">
        <w:rPr>
          <w:rFonts w:ascii="Garamond" w:hAnsi="Garamond"/>
          <w:b/>
          <w:sz w:val="18"/>
          <w:szCs w:val="22"/>
        </w:rPr>
        <w:t>)</w:t>
      </w:r>
      <w:r w:rsidR="00CC1688">
        <w:rPr>
          <w:rStyle w:val="Odwoanieprzypisudolnego"/>
          <w:rFonts w:ascii="Garamond" w:hAnsi="Garamond"/>
          <w:b/>
          <w:sz w:val="18"/>
          <w:szCs w:val="22"/>
        </w:rPr>
        <w:footnoteReference w:id="2"/>
      </w:r>
    </w:p>
    <w:p w14:paraId="387BB9BA" w14:textId="2467965B" w:rsidR="00BC1EB3" w:rsidRDefault="00BC1EB3">
      <w:pPr>
        <w:pStyle w:val="aaTekst"/>
        <w:rPr>
          <w:sz w:val="18"/>
        </w:rPr>
      </w:pPr>
    </w:p>
    <w:p w14:paraId="3858D725" w14:textId="77777777" w:rsidR="00F34056" w:rsidRDefault="00C53848" w:rsidP="00F34056">
      <w:pPr>
        <w:spacing w:line="259" w:lineRule="auto"/>
        <w:jc w:val="center"/>
        <w:rPr>
          <w:rFonts w:ascii="Garamond" w:eastAsia="Calibri" w:hAnsi="Garamond"/>
          <w:b/>
          <w:sz w:val="18"/>
          <w:szCs w:val="22"/>
          <w:lang w:eastAsia="en-US"/>
        </w:rPr>
      </w:pPr>
      <w:r w:rsidRPr="00C53848">
        <w:rPr>
          <w:rFonts w:ascii="Garamond" w:eastAsia="Calibri" w:hAnsi="Garamond"/>
          <w:b/>
          <w:sz w:val="18"/>
          <w:szCs w:val="22"/>
          <w:lang w:eastAsia="en-US"/>
        </w:rPr>
        <w:t xml:space="preserve">Streszczenie </w:t>
      </w:r>
    </w:p>
    <w:p w14:paraId="387BB9BB" w14:textId="3B2D9C46" w:rsidR="00C53848" w:rsidRDefault="00C53848" w:rsidP="00F34056">
      <w:pPr>
        <w:spacing w:line="259" w:lineRule="auto"/>
        <w:jc w:val="center"/>
        <w:rPr>
          <w:rFonts w:ascii="Garamond" w:eastAsia="Calibri" w:hAnsi="Garamond"/>
          <w:b/>
          <w:sz w:val="18"/>
          <w:szCs w:val="22"/>
          <w:lang w:eastAsia="en-US"/>
        </w:rPr>
      </w:pPr>
      <w:r w:rsidRPr="00C53848">
        <w:rPr>
          <w:rFonts w:ascii="Garamond" w:eastAsia="Calibri" w:hAnsi="Garamond"/>
          <w:b/>
          <w:sz w:val="18"/>
          <w:szCs w:val="22"/>
          <w:lang w:eastAsia="en-US"/>
        </w:rPr>
        <w:t>(Garamond, pogrubiona, rozmiar 9</w:t>
      </w:r>
      <w:r w:rsidR="00DD0A43">
        <w:rPr>
          <w:rFonts w:ascii="Garamond" w:eastAsia="Calibri" w:hAnsi="Garamond"/>
          <w:b/>
          <w:sz w:val="18"/>
          <w:szCs w:val="22"/>
          <w:lang w:eastAsia="en-US"/>
        </w:rPr>
        <w:t>, tekst wyśrodkowany</w:t>
      </w:r>
      <w:r w:rsidR="00152C3B">
        <w:rPr>
          <w:rFonts w:ascii="Garamond" w:eastAsia="Calibri" w:hAnsi="Garamond"/>
          <w:b/>
          <w:sz w:val="18"/>
          <w:szCs w:val="22"/>
          <w:lang w:eastAsia="en-US"/>
        </w:rPr>
        <w:t xml:space="preserve">, </w:t>
      </w:r>
      <w:r w:rsidR="00152C3B">
        <w:rPr>
          <w:rFonts w:ascii="Garamond" w:eastAsia="Calibri" w:hAnsi="Garamond"/>
          <w:b/>
          <w:sz w:val="18"/>
          <w:szCs w:val="22"/>
          <w:lang w:eastAsia="en-US"/>
        </w:rPr>
        <w:br/>
        <w:t>1000-1500 znaków ze spacjami</w:t>
      </w:r>
      <w:r w:rsidRPr="00C53848">
        <w:rPr>
          <w:rFonts w:ascii="Garamond" w:eastAsia="Calibri" w:hAnsi="Garamond"/>
          <w:b/>
          <w:sz w:val="18"/>
          <w:szCs w:val="22"/>
          <w:lang w:eastAsia="en-US"/>
        </w:rPr>
        <w:t>)</w:t>
      </w:r>
    </w:p>
    <w:p w14:paraId="5FD0F196" w14:textId="77777777" w:rsidR="00F34056" w:rsidRPr="00C53848" w:rsidRDefault="00F34056" w:rsidP="00F34056">
      <w:pPr>
        <w:spacing w:line="259" w:lineRule="auto"/>
        <w:jc w:val="center"/>
        <w:rPr>
          <w:rFonts w:ascii="Garamond" w:eastAsia="Calibri" w:hAnsi="Garamond"/>
          <w:b/>
          <w:sz w:val="18"/>
          <w:szCs w:val="20"/>
          <w:lang w:eastAsia="en-US"/>
        </w:rPr>
      </w:pPr>
    </w:p>
    <w:p w14:paraId="387BB9BC" w14:textId="77777777" w:rsidR="00C53848" w:rsidRPr="00C53848" w:rsidRDefault="00C53848" w:rsidP="00132C9E">
      <w:pPr>
        <w:ind w:firstLine="142"/>
        <w:jc w:val="both"/>
        <w:rPr>
          <w:rFonts w:ascii="Garamond" w:hAnsi="Garamond"/>
          <w:sz w:val="18"/>
          <w:szCs w:val="20"/>
        </w:rPr>
      </w:pPr>
      <w:bookmarkStart w:id="1" w:name="_Hlk530868987"/>
      <w:r w:rsidRPr="00C53848">
        <w:rPr>
          <w:rFonts w:ascii="Garamond" w:hAnsi="Garamond"/>
          <w:i/>
          <w:sz w:val="18"/>
          <w:szCs w:val="20"/>
        </w:rPr>
        <w:t xml:space="preserve">Cel – </w:t>
      </w:r>
      <w:r w:rsidRPr="00C53848">
        <w:rPr>
          <w:rFonts w:ascii="Garamond" w:hAnsi="Garamond"/>
          <w:sz w:val="18"/>
          <w:szCs w:val="20"/>
        </w:rPr>
        <w:t>To jest tekst streszczenia. To jest tekst streszczenia. To jest tekst streszczenia. To jest tekst streszczenia. To jest tekst streszczenia. To jest tekst streszczenia. To jest tekst streszczenia. To jest tekst streszczenia.</w:t>
      </w:r>
    </w:p>
    <w:p w14:paraId="387BB9BD" w14:textId="17F1D3E3" w:rsidR="00C53848" w:rsidRPr="00C53848" w:rsidRDefault="00C53848" w:rsidP="00132C9E">
      <w:pPr>
        <w:ind w:firstLine="142"/>
        <w:jc w:val="both"/>
        <w:rPr>
          <w:rFonts w:ascii="Garamond" w:hAnsi="Garamond"/>
          <w:sz w:val="18"/>
          <w:szCs w:val="20"/>
        </w:rPr>
      </w:pPr>
      <w:r w:rsidRPr="00C53848">
        <w:rPr>
          <w:rFonts w:ascii="Garamond" w:hAnsi="Garamond"/>
          <w:i/>
          <w:sz w:val="18"/>
          <w:szCs w:val="20"/>
        </w:rPr>
        <w:t>Metoda bada</w:t>
      </w:r>
      <w:r w:rsidR="00F34056">
        <w:rPr>
          <w:rFonts w:ascii="Garamond" w:hAnsi="Garamond"/>
          <w:i/>
          <w:sz w:val="18"/>
          <w:szCs w:val="20"/>
        </w:rPr>
        <w:t>ń</w:t>
      </w:r>
      <w:r w:rsidRPr="00C53848">
        <w:rPr>
          <w:rFonts w:ascii="Garamond" w:hAnsi="Garamond"/>
          <w:i/>
          <w:sz w:val="18"/>
          <w:szCs w:val="20"/>
        </w:rPr>
        <w:t xml:space="preserve"> – </w:t>
      </w:r>
      <w:r w:rsidRPr="00C53848">
        <w:rPr>
          <w:rFonts w:ascii="Garamond" w:hAnsi="Garamond"/>
          <w:sz w:val="18"/>
          <w:szCs w:val="20"/>
        </w:rPr>
        <w:t xml:space="preserve">To jest tekst streszczenia. To jest tekst streszczenia. To jest tekst streszczenia. To jest tekst streszczenia. To jest tekst streszczenia. To jest tekst streszczenia. To jest tekst streszczenia. To jest tekst streszczenia. </w:t>
      </w:r>
    </w:p>
    <w:p w14:paraId="387BB9BE" w14:textId="642D484C" w:rsidR="00C53848" w:rsidRPr="00C53848" w:rsidRDefault="00C53848" w:rsidP="00132C9E">
      <w:pPr>
        <w:ind w:firstLine="142"/>
        <w:jc w:val="both"/>
        <w:rPr>
          <w:rFonts w:ascii="Garamond" w:hAnsi="Garamond"/>
          <w:sz w:val="18"/>
          <w:szCs w:val="20"/>
        </w:rPr>
      </w:pPr>
      <w:r w:rsidRPr="00C53848">
        <w:rPr>
          <w:rFonts w:ascii="Garamond" w:hAnsi="Garamond"/>
          <w:i/>
          <w:sz w:val="18"/>
          <w:szCs w:val="20"/>
        </w:rPr>
        <w:t>W</w:t>
      </w:r>
      <w:r w:rsidR="00F34056">
        <w:rPr>
          <w:rFonts w:ascii="Garamond" w:hAnsi="Garamond"/>
          <w:i/>
          <w:sz w:val="18"/>
          <w:szCs w:val="20"/>
        </w:rPr>
        <w:t>nioski</w:t>
      </w:r>
      <w:r w:rsidRPr="00C53848">
        <w:rPr>
          <w:rFonts w:ascii="Garamond" w:hAnsi="Garamond"/>
          <w:i/>
          <w:sz w:val="18"/>
          <w:szCs w:val="20"/>
        </w:rPr>
        <w:t xml:space="preserve"> </w:t>
      </w:r>
      <w:r w:rsidRPr="00C53848">
        <w:rPr>
          <w:rFonts w:ascii="Garamond" w:hAnsi="Garamond"/>
          <w:sz w:val="18"/>
          <w:szCs w:val="20"/>
        </w:rPr>
        <w:t>– To jest tekst streszczenia. To jest tekst streszczenia. To jest tekst streszczenia. To jest tekst streszczenia. To jest tekst streszczenia. To jest tekst streszczenia.</w:t>
      </w:r>
    </w:p>
    <w:p w14:paraId="387BB9BF" w14:textId="102BEC7B" w:rsidR="00C53848" w:rsidRPr="00C53848" w:rsidRDefault="00C53848" w:rsidP="00132C9E">
      <w:pPr>
        <w:ind w:firstLine="142"/>
        <w:jc w:val="both"/>
        <w:rPr>
          <w:rFonts w:ascii="Garamond" w:hAnsi="Garamond"/>
          <w:spacing w:val="-4"/>
          <w:sz w:val="18"/>
        </w:rPr>
      </w:pPr>
      <w:r w:rsidRPr="00C53848">
        <w:rPr>
          <w:rFonts w:ascii="Garamond" w:hAnsi="Garamond"/>
          <w:i/>
          <w:sz w:val="18"/>
          <w:szCs w:val="20"/>
        </w:rPr>
        <w:t>Oryginalność/</w:t>
      </w:r>
      <w:r w:rsidR="004E354D">
        <w:rPr>
          <w:rFonts w:ascii="Garamond" w:hAnsi="Garamond"/>
          <w:i/>
          <w:sz w:val="18"/>
          <w:szCs w:val="20"/>
        </w:rPr>
        <w:t>w</w:t>
      </w:r>
      <w:r w:rsidRPr="00C53848">
        <w:rPr>
          <w:rFonts w:ascii="Garamond" w:hAnsi="Garamond"/>
          <w:i/>
          <w:sz w:val="18"/>
          <w:szCs w:val="20"/>
        </w:rPr>
        <w:t>artość</w:t>
      </w:r>
      <w:r w:rsidR="00F34056">
        <w:rPr>
          <w:rFonts w:ascii="Garamond" w:hAnsi="Garamond"/>
          <w:i/>
          <w:sz w:val="18"/>
          <w:szCs w:val="20"/>
        </w:rPr>
        <w:t>/</w:t>
      </w:r>
      <w:r w:rsidR="00F34056" w:rsidRPr="00F34056">
        <w:rPr>
          <w:rFonts w:ascii="Garamond" w:eastAsia="Calibri" w:hAnsi="Garamond"/>
          <w:i/>
          <w:sz w:val="18"/>
          <w:szCs w:val="18"/>
          <w:lang w:eastAsia="en-US"/>
        </w:rPr>
        <w:t xml:space="preserve"> </w:t>
      </w:r>
      <w:r w:rsidR="004E354D">
        <w:rPr>
          <w:rFonts w:ascii="Garamond" w:eastAsia="Calibri" w:hAnsi="Garamond"/>
          <w:i/>
          <w:sz w:val="18"/>
          <w:szCs w:val="18"/>
          <w:lang w:eastAsia="en-US"/>
        </w:rPr>
        <w:t>i</w:t>
      </w:r>
      <w:r w:rsidR="00F34056" w:rsidRPr="00F34056">
        <w:rPr>
          <w:rFonts w:ascii="Garamond" w:eastAsia="Calibri" w:hAnsi="Garamond"/>
          <w:i/>
          <w:sz w:val="18"/>
          <w:szCs w:val="18"/>
          <w:lang w:eastAsia="en-US"/>
        </w:rPr>
        <w:t>mplikacje /</w:t>
      </w:r>
      <w:r w:rsidR="004E354D">
        <w:rPr>
          <w:rFonts w:ascii="Garamond" w:eastAsia="Calibri" w:hAnsi="Garamond"/>
          <w:i/>
          <w:sz w:val="18"/>
          <w:szCs w:val="18"/>
          <w:lang w:eastAsia="en-US"/>
        </w:rPr>
        <w:t>r</w:t>
      </w:r>
      <w:r w:rsidR="00F34056" w:rsidRPr="00F34056">
        <w:rPr>
          <w:rFonts w:ascii="Garamond" w:eastAsia="Calibri" w:hAnsi="Garamond"/>
          <w:i/>
          <w:sz w:val="18"/>
          <w:szCs w:val="18"/>
          <w:lang w:eastAsia="en-US"/>
        </w:rPr>
        <w:t>ekomendacje</w:t>
      </w:r>
      <w:r w:rsidRPr="00C53848">
        <w:rPr>
          <w:rFonts w:ascii="Garamond" w:hAnsi="Garamond"/>
          <w:i/>
          <w:sz w:val="18"/>
          <w:szCs w:val="20"/>
        </w:rPr>
        <w:t xml:space="preserve"> </w:t>
      </w:r>
      <w:r w:rsidRPr="00C53848">
        <w:rPr>
          <w:rFonts w:ascii="Garamond" w:hAnsi="Garamond"/>
          <w:sz w:val="18"/>
          <w:szCs w:val="20"/>
        </w:rPr>
        <w:t>– To jest tekst streszczenia. To jest tekst streszczenia. To jest tekst streszczenia. To jest tekst streszczenia. To jest tekst streszczenia. To jest tekst streszczenia. To jest tekst streszczenia.</w:t>
      </w:r>
      <w:r w:rsidRPr="00C53848">
        <w:rPr>
          <w:rFonts w:ascii="Garamond" w:hAnsi="Garamond"/>
          <w:spacing w:val="-4"/>
          <w:sz w:val="18"/>
        </w:rPr>
        <w:t xml:space="preserve"> </w:t>
      </w:r>
      <w:bookmarkStart w:id="2" w:name="_Hlk530874240"/>
    </w:p>
    <w:bookmarkEnd w:id="1"/>
    <w:p w14:paraId="387BB9C0" w14:textId="77777777" w:rsidR="00C53848" w:rsidRPr="00C53848" w:rsidRDefault="00C53848" w:rsidP="00C53848">
      <w:pPr>
        <w:ind w:firstLine="284"/>
        <w:jc w:val="both"/>
        <w:rPr>
          <w:rFonts w:ascii="Garamond" w:hAnsi="Garamond"/>
          <w:sz w:val="18"/>
        </w:rPr>
      </w:pPr>
    </w:p>
    <w:bookmarkEnd w:id="2"/>
    <w:p w14:paraId="2261E6CD" w14:textId="62817B62" w:rsidR="00717527" w:rsidRPr="00C53848" w:rsidRDefault="00C53848" w:rsidP="00717527">
      <w:pPr>
        <w:jc w:val="both"/>
        <w:rPr>
          <w:rFonts w:ascii="Garamond" w:hAnsi="Garamond"/>
          <w:spacing w:val="-4"/>
          <w:sz w:val="18"/>
        </w:rPr>
      </w:pPr>
      <w:r w:rsidRPr="00C53848">
        <w:rPr>
          <w:rFonts w:ascii="Garamond" w:hAnsi="Garamond"/>
          <w:b/>
          <w:sz w:val="18"/>
        </w:rPr>
        <w:t>Słowa kluczowe</w:t>
      </w:r>
      <w:r w:rsidR="00C264E8">
        <w:rPr>
          <w:rStyle w:val="Odwoanieprzypisudolnego"/>
          <w:rFonts w:ascii="Garamond" w:hAnsi="Garamond"/>
          <w:sz w:val="18"/>
        </w:rPr>
        <w:footnoteReference w:id="3"/>
      </w:r>
      <w:r w:rsidR="00F549CB">
        <w:rPr>
          <w:rFonts w:ascii="Garamond" w:hAnsi="Garamond"/>
          <w:b/>
          <w:sz w:val="18"/>
        </w:rPr>
        <w:t xml:space="preserve"> </w:t>
      </w:r>
      <w:r w:rsidR="00717527" w:rsidRPr="00C53848">
        <w:rPr>
          <w:rFonts w:ascii="Garamond" w:hAnsi="Garamond"/>
          <w:spacing w:val="-4"/>
          <w:sz w:val="18"/>
        </w:rPr>
        <w:t>(Garamond, rozmiar 9</w:t>
      </w:r>
      <w:r w:rsidR="00717527">
        <w:rPr>
          <w:rFonts w:ascii="Garamond" w:hAnsi="Garamond"/>
          <w:spacing w:val="-4"/>
          <w:sz w:val="18"/>
        </w:rPr>
        <w:t>, tekst wyjustowany</w:t>
      </w:r>
      <w:r w:rsidR="00717527" w:rsidRPr="00C53848">
        <w:rPr>
          <w:rFonts w:ascii="Garamond" w:hAnsi="Garamond"/>
          <w:spacing w:val="-4"/>
          <w:sz w:val="18"/>
        </w:rPr>
        <w:t>)</w:t>
      </w:r>
      <w:r w:rsidR="00F549CB">
        <w:rPr>
          <w:rFonts w:ascii="Garamond" w:hAnsi="Garamond"/>
          <w:spacing w:val="-4"/>
          <w:sz w:val="18"/>
        </w:rPr>
        <w:t>: ………</w:t>
      </w:r>
    </w:p>
    <w:p w14:paraId="20E01719" w14:textId="77777777" w:rsidR="00717527" w:rsidRPr="00C53848" w:rsidRDefault="00717527" w:rsidP="00717527">
      <w:pPr>
        <w:ind w:firstLine="284"/>
        <w:jc w:val="both"/>
        <w:rPr>
          <w:rFonts w:ascii="Garamond" w:hAnsi="Garamond"/>
          <w:sz w:val="18"/>
        </w:rPr>
      </w:pPr>
    </w:p>
    <w:p w14:paraId="387BB9C6" w14:textId="77777777" w:rsidR="00C53848" w:rsidRDefault="00C53848">
      <w:pPr>
        <w:pStyle w:val="aNagwek2"/>
        <w:rPr>
          <w:sz w:val="18"/>
        </w:rPr>
      </w:pPr>
    </w:p>
    <w:p w14:paraId="592511D1" w14:textId="77777777" w:rsidR="00F34056" w:rsidRDefault="00BC1EB3">
      <w:pPr>
        <w:pStyle w:val="aNagwek2"/>
        <w:rPr>
          <w:sz w:val="18"/>
        </w:rPr>
      </w:pPr>
      <w:r>
        <w:rPr>
          <w:sz w:val="18"/>
        </w:rPr>
        <w:t xml:space="preserve">TYTUŁ W JĘZYKU ANGIELSKIM </w:t>
      </w:r>
      <w:bookmarkStart w:id="3" w:name="_Hlk530867500"/>
    </w:p>
    <w:p w14:paraId="387BB9C7" w14:textId="6355442B" w:rsidR="00BC1EB3" w:rsidRDefault="00BC1EB3">
      <w:pPr>
        <w:pStyle w:val="aNagwek2"/>
        <w:rPr>
          <w:sz w:val="18"/>
        </w:rPr>
      </w:pPr>
      <w:r w:rsidRPr="0090571B">
        <w:rPr>
          <w:sz w:val="18"/>
          <w:szCs w:val="22"/>
        </w:rPr>
        <w:t>(Garamond, pogrubiona, wersaliki, rozmiar 9</w:t>
      </w:r>
      <w:r w:rsidR="0090571B" w:rsidRPr="0090571B">
        <w:rPr>
          <w:sz w:val="18"/>
          <w:szCs w:val="22"/>
        </w:rPr>
        <w:t>, tekst wyśrodkowany</w:t>
      </w:r>
      <w:r w:rsidRPr="0090571B">
        <w:rPr>
          <w:sz w:val="18"/>
          <w:szCs w:val="22"/>
        </w:rPr>
        <w:t>)</w:t>
      </w:r>
      <w:bookmarkEnd w:id="3"/>
    </w:p>
    <w:p w14:paraId="387BB9C8" w14:textId="77777777" w:rsidR="00BC1EB3" w:rsidRDefault="00BC1EB3">
      <w:pPr>
        <w:pStyle w:val="aaTekst"/>
        <w:rPr>
          <w:sz w:val="18"/>
        </w:rPr>
      </w:pPr>
    </w:p>
    <w:p w14:paraId="16A061F3" w14:textId="77777777" w:rsidR="00F34056" w:rsidRDefault="00BC1EB3">
      <w:pPr>
        <w:pStyle w:val="aNagwek2"/>
        <w:rPr>
          <w:sz w:val="18"/>
        </w:rPr>
      </w:pPr>
      <w:proofErr w:type="spellStart"/>
      <w:r>
        <w:rPr>
          <w:sz w:val="18"/>
        </w:rPr>
        <w:t>Summary</w:t>
      </w:r>
      <w:proofErr w:type="spellEnd"/>
      <w:r>
        <w:rPr>
          <w:sz w:val="18"/>
        </w:rPr>
        <w:t xml:space="preserve"> </w:t>
      </w:r>
    </w:p>
    <w:p w14:paraId="387BB9C9" w14:textId="7E296F51" w:rsidR="00BC1EB3" w:rsidRDefault="00BC1EB3">
      <w:pPr>
        <w:pStyle w:val="aNagwek2"/>
        <w:rPr>
          <w:sz w:val="18"/>
        </w:rPr>
      </w:pPr>
      <w:r>
        <w:rPr>
          <w:sz w:val="18"/>
          <w:szCs w:val="22"/>
        </w:rPr>
        <w:t>(Garamond, pogrubiona, rozmiar 9</w:t>
      </w:r>
      <w:r w:rsidR="00717527">
        <w:rPr>
          <w:sz w:val="18"/>
          <w:szCs w:val="22"/>
        </w:rPr>
        <w:t>, tekst wyśrodkowany</w:t>
      </w:r>
      <w:r>
        <w:rPr>
          <w:sz w:val="18"/>
          <w:szCs w:val="22"/>
        </w:rPr>
        <w:t>)</w:t>
      </w:r>
    </w:p>
    <w:p w14:paraId="387BB9CA" w14:textId="77777777" w:rsidR="00BC1EB3" w:rsidRDefault="00BC1EB3">
      <w:pPr>
        <w:pStyle w:val="aaTekst"/>
        <w:rPr>
          <w:sz w:val="18"/>
        </w:rPr>
      </w:pPr>
    </w:p>
    <w:p w14:paraId="387BB9CB" w14:textId="1ACC17A8" w:rsidR="00C53848" w:rsidRPr="00891AF7" w:rsidRDefault="00F34056" w:rsidP="00132C9E">
      <w:pPr>
        <w:pStyle w:val="aaTekst"/>
        <w:ind w:firstLine="142"/>
        <w:rPr>
          <w:spacing w:val="-4"/>
          <w:sz w:val="18"/>
          <w:lang w:val="en-GB"/>
        </w:rPr>
      </w:pPr>
      <w:r>
        <w:rPr>
          <w:i/>
          <w:spacing w:val="-4"/>
          <w:sz w:val="18"/>
          <w:lang w:val="en-GB"/>
        </w:rPr>
        <w:t>Purpose</w:t>
      </w:r>
      <w:r w:rsidR="00C53848" w:rsidRPr="00F34056">
        <w:rPr>
          <w:i/>
          <w:spacing w:val="-4"/>
          <w:sz w:val="18"/>
          <w:lang w:val="en-GB"/>
        </w:rPr>
        <w:t xml:space="preserve"> - </w:t>
      </w:r>
      <w:r w:rsidR="00C53848" w:rsidRPr="00891AF7">
        <w:rPr>
          <w:spacing w:val="-4"/>
          <w:sz w:val="18"/>
          <w:lang w:val="en-GB"/>
        </w:rPr>
        <w:t xml:space="preserve">Text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w:t>
      </w:r>
    </w:p>
    <w:p w14:paraId="387BB9CC" w14:textId="4827AB77" w:rsidR="00C53848" w:rsidRPr="00891AF7" w:rsidRDefault="00F34056" w:rsidP="00132C9E">
      <w:pPr>
        <w:pStyle w:val="aaTekst"/>
        <w:ind w:firstLine="142"/>
        <w:rPr>
          <w:spacing w:val="-4"/>
          <w:sz w:val="18"/>
          <w:lang w:val="en-GB"/>
        </w:rPr>
      </w:pPr>
      <w:r>
        <w:rPr>
          <w:rFonts w:eastAsia="MS Mincho"/>
          <w:i/>
          <w:sz w:val="18"/>
          <w:szCs w:val="18"/>
          <w:lang w:val="en-US" w:eastAsia="ja-JP"/>
        </w:rPr>
        <w:t xml:space="preserve">Research method </w:t>
      </w:r>
      <w:r w:rsidR="00C53848" w:rsidRPr="00F34056">
        <w:rPr>
          <w:i/>
          <w:spacing w:val="-4"/>
          <w:sz w:val="18"/>
          <w:lang w:val="en-GB"/>
        </w:rPr>
        <w:t xml:space="preserve">- </w:t>
      </w:r>
      <w:r w:rsidR="00C53848" w:rsidRPr="00891AF7">
        <w:rPr>
          <w:spacing w:val="-4"/>
          <w:sz w:val="18"/>
          <w:lang w:val="en-GB"/>
        </w:rPr>
        <w:t xml:space="preserve">Text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w:t>
      </w:r>
    </w:p>
    <w:p w14:paraId="387BB9CD" w14:textId="376B2F02" w:rsidR="00C53848" w:rsidRPr="00891AF7" w:rsidRDefault="00F34056" w:rsidP="00132C9E">
      <w:pPr>
        <w:pStyle w:val="aaTekst"/>
        <w:ind w:firstLine="142"/>
        <w:rPr>
          <w:spacing w:val="-4"/>
          <w:sz w:val="18"/>
          <w:lang w:val="en-GB"/>
        </w:rPr>
      </w:pPr>
      <w:r>
        <w:rPr>
          <w:i/>
          <w:spacing w:val="-4"/>
          <w:sz w:val="18"/>
          <w:lang w:val="en-GB"/>
        </w:rPr>
        <w:t>Results</w:t>
      </w:r>
      <w:r w:rsidR="000B7E3A">
        <w:rPr>
          <w:i/>
          <w:spacing w:val="-4"/>
          <w:sz w:val="18"/>
          <w:lang w:val="en-GB"/>
        </w:rPr>
        <w:t xml:space="preserve"> </w:t>
      </w:r>
      <w:r w:rsidR="00C53848" w:rsidRPr="00F34056">
        <w:rPr>
          <w:i/>
          <w:spacing w:val="-4"/>
          <w:sz w:val="18"/>
          <w:lang w:val="en-GB"/>
        </w:rPr>
        <w:t xml:space="preserve">- </w:t>
      </w:r>
      <w:r w:rsidR="00C53848" w:rsidRPr="00891AF7">
        <w:rPr>
          <w:spacing w:val="-4"/>
          <w:sz w:val="18"/>
          <w:lang w:val="en-GB"/>
        </w:rPr>
        <w:t xml:space="preserve">Text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 xml:space="preserve"> </w:t>
      </w:r>
      <w:proofErr w:type="spellStart"/>
      <w:r w:rsidR="00C53848" w:rsidRPr="00891AF7">
        <w:rPr>
          <w:spacing w:val="-4"/>
          <w:sz w:val="18"/>
          <w:lang w:val="en-GB"/>
        </w:rPr>
        <w:t>text</w:t>
      </w:r>
      <w:proofErr w:type="spellEnd"/>
      <w:r w:rsidR="00C53848" w:rsidRPr="00891AF7">
        <w:rPr>
          <w:spacing w:val="-4"/>
          <w:sz w:val="18"/>
          <w:lang w:val="en-GB"/>
        </w:rPr>
        <w:t>.</w:t>
      </w:r>
    </w:p>
    <w:p w14:paraId="387BB9CE" w14:textId="7AB2ACA3" w:rsidR="00C53848" w:rsidRPr="00F34056" w:rsidRDefault="00C53848" w:rsidP="00132C9E">
      <w:pPr>
        <w:ind w:firstLine="142"/>
        <w:jc w:val="both"/>
        <w:rPr>
          <w:rFonts w:ascii="Garamond" w:hAnsi="Garamond"/>
          <w:spacing w:val="-4"/>
          <w:sz w:val="18"/>
          <w:lang w:val="en-GB"/>
        </w:rPr>
      </w:pPr>
      <w:r w:rsidRPr="00F34056">
        <w:rPr>
          <w:rFonts w:ascii="Garamond" w:hAnsi="Garamond"/>
          <w:i/>
          <w:spacing w:val="-4"/>
          <w:sz w:val="18"/>
          <w:lang w:val="en-GB"/>
        </w:rPr>
        <w:t>Originality /value</w:t>
      </w:r>
      <w:r w:rsidR="00F34056" w:rsidRPr="00F34056">
        <w:rPr>
          <w:rFonts w:ascii="Garamond" w:hAnsi="Garamond"/>
          <w:i/>
          <w:spacing w:val="-4"/>
          <w:sz w:val="18"/>
          <w:lang w:val="en-GB"/>
        </w:rPr>
        <w:t xml:space="preserve"> </w:t>
      </w:r>
      <w:r w:rsidR="00F34056">
        <w:rPr>
          <w:rFonts w:ascii="Garamond" w:hAnsi="Garamond"/>
          <w:i/>
          <w:spacing w:val="-4"/>
          <w:sz w:val="18"/>
          <w:lang w:val="en-GB"/>
        </w:rPr>
        <w:t>/ i</w:t>
      </w:r>
      <w:r w:rsidR="00F34056" w:rsidRPr="00CC7E9E">
        <w:rPr>
          <w:rFonts w:ascii="Garamond" w:hAnsi="Garamond"/>
          <w:i/>
          <w:spacing w:val="-4"/>
          <w:sz w:val="18"/>
          <w:lang w:val="en-GB"/>
        </w:rPr>
        <w:t>mplications</w:t>
      </w:r>
      <w:r w:rsidR="00F34056">
        <w:rPr>
          <w:rFonts w:ascii="Garamond" w:hAnsi="Garamond"/>
          <w:i/>
          <w:spacing w:val="-4"/>
          <w:sz w:val="18"/>
          <w:lang w:val="en-GB"/>
        </w:rPr>
        <w:t xml:space="preserve"> /</w:t>
      </w:r>
      <w:r w:rsidR="00F34056" w:rsidRPr="00CC7E9E">
        <w:rPr>
          <w:rFonts w:ascii="Garamond" w:hAnsi="Garamond"/>
          <w:i/>
          <w:spacing w:val="-4"/>
          <w:sz w:val="18"/>
          <w:lang w:val="en-GB"/>
        </w:rPr>
        <w:t>recommendations</w:t>
      </w:r>
      <w:r w:rsidRPr="00F34056">
        <w:rPr>
          <w:rFonts w:ascii="Garamond" w:hAnsi="Garamond"/>
          <w:i/>
          <w:spacing w:val="-4"/>
          <w:sz w:val="18"/>
          <w:lang w:val="en-GB"/>
        </w:rPr>
        <w:t xml:space="preserve"> - </w:t>
      </w:r>
      <w:r w:rsidRPr="00891AF7">
        <w:rPr>
          <w:rFonts w:ascii="Garamond" w:hAnsi="Garamond"/>
          <w:spacing w:val="-4"/>
          <w:sz w:val="18"/>
          <w:lang w:val="en-GB"/>
        </w:rPr>
        <w:t xml:space="preserve">Text </w:t>
      </w:r>
      <w:proofErr w:type="spellStart"/>
      <w:r w:rsidRPr="00891AF7">
        <w:rPr>
          <w:rFonts w:ascii="Garamond" w:hAnsi="Garamond"/>
          <w:spacing w:val="-4"/>
          <w:sz w:val="18"/>
          <w:lang w:val="en-GB"/>
        </w:rPr>
        <w:t>tex</w:t>
      </w:r>
      <w:bookmarkStart w:id="4" w:name="_GoBack"/>
      <w:bookmarkEnd w:id="4"/>
      <w:r w:rsidRPr="00891AF7">
        <w:rPr>
          <w:rFonts w:ascii="Garamond" w:hAnsi="Garamond"/>
          <w:spacing w:val="-4"/>
          <w:sz w:val="18"/>
          <w:lang w:val="en-GB"/>
        </w:rPr>
        <w:t>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Pr="00891AF7">
        <w:rPr>
          <w:rFonts w:ascii="Garamond" w:hAnsi="Garamond"/>
          <w:spacing w:val="-4"/>
          <w:sz w:val="18"/>
          <w:lang w:val="en-GB"/>
        </w:rPr>
        <w:t xml:space="preserve"> </w:t>
      </w:r>
      <w:proofErr w:type="spellStart"/>
      <w:r w:rsidRPr="00891AF7">
        <w:rPr>
          <w:rFonts w:ascii="Garamond" w:hAnsi="Garamond"/>
          <w:spacing w:val="-4"/>
          <w:sz w:val="18"/>
          <w:lang w:val="en-GB"/>
        </w:rPr>
        <w:t>text</w:t>
      </w:r>
      <w:proofErr w:type="spellEnd"/>
      <w:r w:rsidR="002C3A61">
        <w:rPr>
          <w:rFonts w:ascii="Garamond" w:hAnsi="Garamond"/>
          <w:spacing w:val="-4"/>
          <w:sz w:val="18"/>
          <w:lang w:val="en-GB"/>
        </w:rPr>
        <w:t>.</w:t>
      </w:r>
    </w:p>
    <w:p w14:paraId="387BB9CF" w14:textId="77777777" w:rsidR="00C53848" w:rsidRPr="00F34056" w:rsidRDefault="00C53848" w:rsidP="00C53848">
      <w:pPr>
        <w:pStyle w:val="aaTekst"/>
        <w:rPr>
          <w:spacing w:val="-4"/>
          <w:sz w:val="18"/>
          <w:lang w:val="en-GB"/>
        </w:rPr>
      </w:pPr>
    </w:p>
    <w:p w14:paraId="387BB9D0" w14:textId="6E692D56" w:rsidR="00BC1EB3" w:rsidRPr="006C147D" w:rsidRDefault="00BC1EB3">
      <w:pPr>
        <w:pStyle w:val="aaTekst"/>
        <w:ind w:firstLine="0"/>
        <w:rPr>
          <w:sz w:val="18"/>
          <w:lang w:val="en-GB"/>
        </w:rPr>
      </w:pPr>
      <w:r w:rsidRPr="006C147D">
        <w:rPr>
          <w:b/>
          <w:sz w:val="18"/>
          <w:lang w:val="en-GB"/>
        </w:rPr>
        <w:t>Keywords</w:t>
      </w:r>
      <w:r w:rsidR="002C3A61">
        <w:rPr>
          <w:b/>
          <w:sz w:val="18"/>
          <w:lang w:val="en-GB"/>
        </w:rPr>
        <w:t xml:space="preserve"> </w:t>
      </w:r>
      <w:r w:rsidR="002C3A61" w:rsidRPr="000B7E3A">
        <w:rPr>
          <w:spacing w:val="-4"/>
          <w:sz w:val="18"/>
          <w:lang w:val="en-GB"/>
        </w:rPr>
        <w:t xml:space="preserve">(Garamond, </w:t>
      </w:r>
      <w:proofErr w:type="spellStart"/>
      <w:r w:rsidR="002C3A61" w:rsidRPr="000B7E3A">
        <w:rPr>
          <w:spacing w:val="-4"/>
          <w:sz w:val="18"/>
          <w:lang w:val="en-GB"/>
        </w:rPr>
        <w:t>rozmiar</w:t>
      </w:r>
      <w:proofErr w:type="spellEnd"/>
      <w:r w:rsidR="002C3A61" w:rsidRPr="000B7E3A">
        <w:rPr>
          <w:spacing w:val="-4"/>
          <w:sz w:val="18"/>
          <w:lang w:val="en-GB"/>
        </w:rPr>
        <w:t xml:space="preserve"> 9):</w:t>
      </w:r>
      <w:r w:rsidRPr="006C147D">
        <w:rPr>
          <w:sz w:val="18"/>
          <w:lang w:val="en-GB"/>
        </w:rPr>
        <w:t xml:space="preserve"> </w:t>
      </w:r>
      <w:r w:rsidR="00F549CB">
        <w:rPr>
          <w:sz w:val="18"/>
          <w:lang w:val="en-GB"/>
        </w:rPr>
        <w:t>……….</w:t>
      </w:r>
    </w:p>
    <w:p w14:paraId="387BB9D1" w14:textId="77777777" w:rsidR="00BC1EB3" w:rsidRPr="006C147D" w:rsidRDefault="00BC1EB3">
      <w:pPr>
        <w:pStyle w:val="aaTekst"/>
        <w:rPr>
          <w:sz w:val="18"/>
          <w:lang w:val="en-GB"/>
        </w:rPr>
      </w:pPr>
    </w:p>
    <w:p w14:paraId="374C9B69" w14:textId="621B2E85" w:rsidR="00F34056" w:rsidRPr="006C147D" w:rsidRDefault="00F34056" w:rsidP="00F34056">
      <w:pPr>
        <w:pStyle w:val="aaTekst"/>
        <w:ind w:firstLine="0"/>
        <w:rPr>
          <w:sz w:val="18"/>
          <w:lang w:val="en-GB"/>
        </w:rPr>
      </w:pPr>
      <w:r w:rsidRPr="006C147D">
        <w:rPr>
          <w:b/>
          <w:sz w:val="18"/>
          <w:lang w:val="en-GB"/>
        </w:rPr>
        <w:t>JEL Classification</w:t>
      </w:r>
      <w:r>
        <w:rPr>
          <w:rStyle w:val="Odwoanieprzypisudolnego"/>
          <w:b/>
          <w:sz w:val="18"/>
        </w:rPr>
        <w:footnoteReference w:id="4"/>
      </w:r>
      <w:r w:rsidRPr="006C147D">
        <w:rPr>
          <w:b/>
          <w:sz w:val="18"/>
          <w:lang w:val="en-GB"/>
        </w:rPr>
        <w:t xml:space="preserve"> </w:t>
      </w:r>
      <w:r w:rsidRPr="006C147D">
        <w:rPr>
          <w:spacing w:val="-4"/>
          <w:sz w:val="18"/>
          <w:lang w:val="en-GB"/>
        </w:rPr>
        <w:t xml:space="preserve">(Garamond, </w:t>
      </w:r>
      <w:proofErr w:type="spellStart"/>
      <w:r w:rsidRPr="006C147D">
        <w:rPr>
          <w:spacing w:val="-4"/>
          <w:sz w:val="18"/>
          <w:lang w:val="en-GB"/>
        </w:rPr>
        <w:t>rozmiar</w:t>
      </w:r>
      <w:proofErr w:type="spellEnd"/>
      <w:r w:rsidRPr="006C147D">
        <w:rPr>
          <w:spacing w:val="-4"/>
          <w:sz w:val="18"/>
          <w:lang w:val="en-GB"/>
        </w:rPr>
        <w:t xml:space="preserve"> 9)</w:t>
      </w:r>
      <w:r w:rsidR="00F549CB">
        <w:rPr>
          <w:spacing w:val="-4"/>
          <w:sz w:val="18"/>
          <w:lang w:val="en-GB"/>
        </w:rPr>
        <w:t>: K10, M31</w:t>
      </w:r>
    </w:p>
    <w:p w14:paraId="387BB9D3" w14:textId="77777777" w:rsidR="00C53848" w:rsidRPr="006C147D" w:rsidRDefault="00C53848" w:rsidP="00C53848">
      <w:pPr>
        <w:pStyle w:val="aaTekst"/>
        <w:ind w:firstLine="0"/>
        <w:rPr>
          <w:sz w:val="18"/>
          <w:lang w:val="en-GB"/>
        </w:rPr>
      </w:pPr>
    </w:p>
    <w:p w14:paraId="387BB9D5" w14:textId="4461C017" w:rsidR="00BC1EB3" w:rsidRDefault="00BC1EB3">
      <w:pPr>
        <w:pStyle w:val="aNagwek2"/>
      </w:pPr>
      <w:r>
        <w:lastRenderedPageBreak/>
        <w:t>1. Wstęp (Garamond, pogrubienie, rozmiar 11</w:t>
      </w:r>
      <w:r w:rsidR="00DD0A43">
        <w:t>, tekst wyśrodkowany</w:t>
      </w:r>
      <w:r>
        <w:t>)</w:t>
      </w:r>
    </w:p>
    <w:p w14:paraId="387BB9D6" w14:textId="77777777" w:rsidR="00BC1EB3" w:rsidRDefault="00BC1EB3">
      <w:pPr>
        <w:pStyle w:val="aaTekst"/>
      </w:pPr>
    </w:p>
    <w:p w14:paraId="387BB9D7" w14:textId="59C397A2" w:rsidR="00BC1EB3" w:rsidRDefault="00BC1EB3"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(Garamond, rozmiar 11</w:t>
      </w:r>
      <w:r w:rsidR="00DD0A43">
        <w:t xml:space="preserve">, </w:t>
      </w:r>
      <w:r w:rsidR="00DD0A43" w:rsidRPr="00DD0A43">
        <w:rPr>
          <w:sz w:val="20"/>
          <w:szCs w:val="20"/>
        </w:rPr>
        <w:t>tekst wyjustowany</w:t>
      </w:r>
      <w:r>
        <w:t>).</w:t>
      </w:r>
    </w:p>
    <w:p w14:paraId="387BB9D8" w14:textId="77777777" w:rsidR="00BC1EB3" w:rsidRDefault="00BC1EB3">
      <w:pPr>
        <w:pStyle w:val="aaTekst"/>
      </w:pPr>
    </w:p>
    <w:p w14:paraId="387BB9D9" w14:textId="77777777" w:rsidR="00BC1EB3" w:rsidRDefault="00BC1EB3">
      <w:pPr>
        <w:pStyle w:val="aaTekst"/>
      </w:pPr>
    </w:p>
    <w:p w14:paraId="387BB9DA" w14:textId="2BE648F5" w:rsidR="00BC1EB3" w:rsidRDefault="00BC1EB3">
      <w:pPr>
        <w:pStyle w:val="aNagwek2"/>
      </w:pPr>
      <w:bookmarkStart w:id="5" w:name="_Hlk530869110"/>
      <w:r>
        <w:t>2. Tytuł rozdziału (Garamond, pogrubienie, rozmiar 11</w:t>
      </w:r>
      <w:r w:rsidR="00DD0A43">
        <w:t>, tekst wyśrodkowany</w:t>
      </w:r>
      <w:r>
        <w:t>)</w:t>
      </w:r>
    </w:p>
    <w:bookmarkEnd w:id="5"/>
    <w:p w14:paraId="387BB9DB" w14:textId="77777777" w:rsidR="00BC1EB3" w:rsidRDefault="00BC1EB3">
      <w:pPr>
        <w:pStyle w:val="aaTekst"/>
      </w:pPr>
    </w:p>
    <w:p w14:paraId="387BB9DC" w14:textId="3F9D08F4" w:rsidR="00BC1EB3" w:rsidRDefault="00BC1EB3"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[Kowalski, Nowak</w:t>
      </w:r>
      <w:r w:rsidR="00420806">
        <w:t>,</w:t>
      </w:r>
      <w:r>
        <w:t xml:space="preserve"> 2006</w:t>
      </w:r>
      <w:r w:rsidR="00420806">
        <w:t>,</w:t>
      </w:r>
      <w:r>
        <w:t xml:space="preserve"> s. 14].</w:t>
      </w:r>
    </w:p>
    <w:p w14:paraId="387BB9DD" w14:textId="77777777" w:rsidR="00BC1EB3" w:rsidRDefault="00BC1EB3"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
    <w:p w14:paraId="387BB9DE" w14:textId="77777777" w:rsidR="00BC1EB3" w:rsidRDefault="00BC1EB3">
      <w:pPr>
        <w:pStyle w:val="aaTekst"/>
        <w:numPr>
          <w:ilvl w:val="0"/>
          <w:numId w:val="24"/>
        </w:numPr>
        <w:tabs>
          <w:tab w:val="left" w:pos="737"/>
        </w:tabs>
        <w:ind w:left="738" w:hanging="454"/>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w:t>
      </w:r>
    </w:p>
    <w:p w14:paraId="387BB9DF" w14:textId="77777777" w:rsidR="00BC1EB3" w:rsidRDefault="00BC1EB3">
      <w:pPr>
        <w:pStyle w:val="aaTekst"/>
        <w:numPr>
          <w:ilvl w:val="0"/>
          <w:numId w:val="24"/>
        </w:numPr>
        <w:tabs>
          <w:tab w:val="left" w:pos="737"/>
        </w:tabs>
        <w:ind w:left="738" w:hanging="454"/>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w:t>
      </w:r>
    </w:p>
    <w:p w14:paraId="387BB9E0" w14:textId="77777777" w:rsidR="00BC1EB3" w:rsidRDefault="00BC1EB3">
      <w:pPr>
        <w:pStyle w:val="aaTekst"/>
        <w:numPr>
          <w:ilvl w:val="0"/>
          <w:numId w:val="24"/>
        </w:numPr>
        <w:tabs>
          <w:tab w:val="left" w:pos="737"/>
        </w:tabs>
        <w:ind w:left="738" w:hanging="454"/>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w:t>
      </w:r>
    </w:p>
    <w:p w14:paraId="387BB9E1" w14:textId="77777777" w:rsidR="00BC1EB3" w:rsidRDefault="00BC1EB3"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r>
        <w:rPr>
          <w:i/>
        </w:rPr>
        <w:t>Rocznik statystyczny</w:t>
      </w:r>
      <w:r>
        <w:t xml:space="preserve">… 2004 s. 15]: </w:t>
      </w:r>
    </w:p>
    <w:p w14:paraId="387BB9E2" w14:textId="77777777" w:rsidR="00BC1EB3" w:rsidRDefault="00BC1EB3">
      <w:pPr>
        <w:pStyle w:val="a-"/>
        <w:tabs>
          <w:tab w:val="left" w:pos="737"/>
        </w:tabs>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teks;</w:t>
      </w:r>
    </w:p>
    <w:p w14:paraId="387BB9E3" w14:textId="77777777" w:rsidR="00BC1EB3" w:rsidRDefault="00BC1EB3">
      <w:pPr>
        <w:pStyle w:val="a-"/>
        <w:tabs>
          <w:tab w:val="left" w:pos="737"/>
        </w:tabs>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w:t>
      </w:r>
    </w:p>
    <w:p w14:paraId="387BB9E4" w14:textId="5E631FDA" w:rsidR="00BC1EB3" w:rsidRDefault="00BC1EB3"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r>
        <w:rPr>
          <w:i/>
        </w:rPr>
        <w:t>Tytuł pracy zbiorowej</w:t>
      </w:r>
      <w:r w:rsidR="00420806">
        <w:rPr>
          <w:i/>
        </w:rPr>
        <w:t>,</w:t>
      </w:r>
      <w:r>
        <w:t xml:space="preserve"> 2006 s. 14].</w:t>
      </w:r>
    </w:p>
    <w:p w14:paraId="40B25C78" w14:textId="77777777" w:rsidR="00F0686A" w:rsidRDefault="00F0686A">
      <w:pPr>
        <w:pStyle w:val="aaTekst"/>
      </w:pPr>
    </w:p>
    <w:p w14:paraId="408A263D" w14:textId="1C89364F" w:rsidR="00F0686A" w:rsidRDefault="00F0686A" w:rsidP="00F0686A">
      <w:pPr>
        <w:pStyle w:val="aNagwek2"/>
      </w:pPr>
      <w:r>
        <w:t>3. Tytuł rozdziału (Garamond, pogrubienie, rozmiar 11</w:t>
      </w:r>
      <w:r w:rsidR="00DD0A43">
        <w:t>, tekst wyśrodkowany</w:t>
      </w:r>
      <w:r>
        <w:t>)</w:t>
      </w:r>
    </w:p>
    <w:p w14:paraId="25F95B9A" w14:textId="77777777" w:rsidR="00F0686A" w:rsidRDefault="00F0686A">
      <w:pPr>
        <w:pStyle w:val="aaTekst"/>
      </w:pPr>
    </w:p>
    <w:p w14:paraId="387BB9E5" w14:textId="30748EC5" w:rsidR="00BC1EB3" w:rsidRDefault="00BC1EB3"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w:t>
      </w:r>
    </w:p>
    <w:p w14:paraId="0295EAC5" w14:textId="4C5C3AD1" w:rsidR="00C36C39" w:rsidRDefault="00C36C39">
      <w:pPr>
        <w:pStyle w:val="aaTekst"/>
      </w:pPr>
    </w:p>
    <w:p w14:paraId="2CD06602" w14:textId="50F541AA" w:rsidR="00C36C39" w:rsidRDefault="00C36C39" w:rsidP="00C36C39">
      <w:pPr>
        <w:pStyle w:val="aNagwek2"/>
      </w:pPr>
      <w:r>
        <w:t xml:space="preserve">4. Podsumowanie </w:t>
      </w:r>
      <w:bookmarkStart w:id="6" w:name="_Hlk530873951"/>
      <w:r>
        <w:t>(Garamond, pogrubienie, rozmiar 11</w:t>
      </w:r>
      <w:r w:rsidR="00DD0A43">
        <w:t>, tekst wyśrodkowany</w:t>
      </w:r>
      <w:r>
        <w:t>)</w:t>
      </w:r>
    </w:p>
    <w:bookmarkEnd w:id="6"/>
    <w:p w14:paraId="51E617B8" w14:textId="77777777" w:rsidR="00C36C39" w:rsidRDefault="00C36C39" w:rsidP="00C36C39">
      <w:pPr>
        <w:pStyle w:val="aaTekst"/>
      </w:pPr>
    </w:p>
    <w:p w14:paraId="0328C224" w14:textId="77777777" w:rsidR="00C36C39" w:rsidRDefault="00C36C39" w:rsidP="00132C9E">
      <w:pPr>
        <w:pStyle w:val="aaTekst"/>
        <w:ind w:firstLine="142"/>
      </w:pPr>
      <w:r>
        <w:t xml:space="preserve">Tekst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 xml:space="preserve"> </w:t>
      </w:r>
      <w:proofErr w:type="spellStart"/>
      <w:r>
        <w:t>tekst</w:t>
      </w:r>
      <w:proofErr w:type="spellEnd"/>
      <w:r>
        <w:t>.</w:t>
      </w:r>
    </w:p>
    <w:p w14:paraId="1727C205" w14:textId="77777777" w:rsidR="00C36C39" w:rsidRDefault="00C36C39" w:rsidP="00C36C39">
      <w:pPr>
        <w:pStyle w:val="aaTekst"/>
      </w:pPr>
    </w:p>
    <w:p w14:paraId="326390A6" w14:textId="77777777" w:rsidR="00132C9E" w:rsidRDefault="00132C9E" w:rsidP="00C36C39">
      <w:pPr>
        <w:pStyle w:val="aNagwek2"/>
      </w:pPr>
    </w:p>
    <w:p w14:paraId="1DC2C50C" w14:textId="559539AA" w:rsidR="00C36C39" w:rsidRDefault="00C36C39" w:rsidP="00C36C39">
      <w:pPr>
        <w:pStyle w:val="aNagwek2"/>
      </w:pPr>
      <w:r>
        <w:t>Literatura</w:t>
      </w:r>
      <w:r w:rsidR="001F474E">
        <w:t xml:space="preserve"> (Garamond, pogrubienie, rozmiar 11, tekst wyśrodkowany) (szczegółowe wytyczne na kolejnych stronach)</w:t>
      </w:r>
    </w:p>
    <w:p w14:paraId="52B040A2" w14:textId="77777777" w:rsidR="001F474E" w:rsidRDefault="001F474E" w:rsidP="001F474E">
      <w:pPr>
        <w:pStyle w:val="aaTekst"/>
        <w:ind w:left="284" w:hanging="284"/>
      </w:pPr>
    </w:p>
    <w:p w14:paraId="4BC47E20" w14:textId="6D0E250C" w:rsidR="001F474E" w:rsidRPr="001F474E" w:rsidRDefault="001F474E" w:rsidP="001F474E">
      <w:pPr>
        <w:pStyle w:val="aaTekst"/>
        <w:ind w:left="284" w:hanging="284"/>
      </w:pPr>
      <w:proofErr w:type="spellStart"/>
      <w:r w:rsidRPr="00823025">
        <w:t>Chmielak</w:t>
      </w:r>
      <w:proofErr w:type="spellEnd"/>
      <w:r w:rsidRPr="00823025">
        <w:t xml:space="preserve"> A., 2015, </w:t>
      </w:r>
      <w:r w:rsidRPr="00823025">
        <w:rPr>
          <w:i/>
          <w:iCs/>
        </w:rPr>
        <w:t>Popytowe uwarunkowania konkurencyjności małych i średnich przedsiębiorstw</w:t>
      </w:r>
      <w:r w:rsidRPr="00823025">
        <w:t>,</w:t>
      </w:r>
      <w:r>
        <w:t xml:space="preserve"> </w:t>
      </w:r>
      <w:r w:rsidRPr="00823025">
        <w:t xml:space="preserve">„Optimum. </w:t>
      </w:r>
      <w:r w:rsidRPr="001F474E">
        <w:t>Studia ekonomiczne”, nr 78(6), s. 72-84, DOI: 10.15290/ose.2015.06.78.06.</w:t>
      </w:r>
    </w:p>
    <w:p w14:paraId="59C62E24" w14:textId="77777777" w:rsidR="001F474E" w:rsidRPr="00823025" w:rsidRDefault="001F474E" w:rsidP="001F474E">
      <w:pPr>
        <w:autoSpaceDE w:val="0"/>
        <w:autoSpaceDN w:val="0"/>
        <w:adjustRightInd w:val="0"/>
        <w:ind w:left="284" w:hanging="284"/>
        <w:jc w:val="both"/>
        <w:rPr>
          <w:rFonts w:ascii="Garamond" w:hAnsi="Garamond" w:cs="Garamond"/>
          <w:sz w:val="22"/>
          <w:szCs w:val="22"/>
        </w:rPr>
      </w:pPr>
      <w:r>
        <w:rPr>
          <w:rFonts w:ascii="Garamond" w:hAnsi="Garamond" w:cs="Garamond"/>
          <w:sz w:val="22"/>
          <w:szCs w:val="22"/>
        </w:rPr>
        <w:t xml:space="preserve">Hausner J., 2015, </w:t>
      </w:r>
      <w:proofErr w:type="spellStart"/>
      <w:r>
        <w:rPr>
          <w:rFonts w:ascii="Garamond-Italic" w:hAnsi="Garamond-Italic" w:cs="Garamond-Italic"/>
          <w:i/>
          <w:iCs/>
          <w:sz w:val="22"/>
          <w:szCs w:val="22"/>
        </w:rPr>
        <w:t>Governance</w:t>
      </w:r>
      <w:proofErr w:type="spellEnd"/>
      <w:r>
        <w:rPr>
          <w:rFonts w:ascii="Garamond-Italic" w:hAnsi="Garamond-Italic" w:cs="Garamond-Italic"/>
          <w:i/>
          <w:iCs/>
          <w:sz w:val="22"/>
          <w:szCs w:val="22"/>
        </w:rPr>
        <w:t xml:space="preserve"> i jego konceptualne podstawy</w:t>
      </w:r>
      <w:r>
        <w:rPr>
          <w:rFonts w:ascii="Garamond" w:hAnsi="Garamond" w:cs="Garamond"/>
          <w:sz w:val="22"/>
          <w:szCs w:val="22"/>
        </w:rPr>
        <w:t xml:space="preserve">, [w:] </w:t>
      </w:r>
      <w:r>
        <w:rPr>
          <w:rFonts w:ascii="Garamond-Italic" w:hAnsi="Garamond-Italic" w:cs="Garamond-Italic"/>
          <w:i/>
          <w:iCs/>
          <w:sz w:val="22"/>
          <w:szCs w:val="22"/>
        </w:rPr>
        <w:t>Współzarządzanie publiczne</w:t>
      </w:r>
      <w:r>
        <w:rPr>
          <w:rFonts w:ascii="Garamond" w:hAnsi="Garamond" w:cs="Garamond"/>
          <w:sz w:val="22"/>
          <w:szCs w:val="22"/>
        </w:rPr>
        <w:t>, Hausner J., Mazur S. (red.), Wydawnictwo Naukowe Scholar, Warszawa.</w:t>
      </w:r>
    </w:p>
    <w:p w14:paraId="450D679C" w14:textId="77777777" w:rsidR="001F474E" w:rsidRDefault="001F474E" w:rsidP="001F474E">
      <w:pPr>
        <w:autoSpaceDE w:val="0"/>
        <w:autoSpaceDN w:val="0"/>
        <w:adjustRightInd w:val="0"/>
        <w:ind w:left="284" w:hanging="284"/>
        <w:jc w:val="both"/>
        <w:rPr>
          <w:rFonts w:ascii="Garamond" w:hAnsi="Garamond" w:cs="Garamond"/>
          <w:sz w:val="22"/>
          <w:szCs w:val="22"/>
        </w:rPr>
      </w:pPr>
      <w:r>
        <w:rPr>
          <w:rFonts w:ascii="Garamond-Italic" w:hAnsi="Garamond-Italic" w:cs="Garamond-Italic"/>
          <w:i/>
          <w:iCs/>
          <w:sz w:val="22"/>
          <w:szCs w:val="22"/>
        </w:rPr>
        <w:t>Jakość rządzenia w Polsce. Jak ją badać, monitorować i poprawiać</w:t>
      </w:r>
      <w:r>
        <w:rPr>
          <w:rFonts w:ascii="Garamond" w:hAnsi="Garamond" w:cs="Garamond"/>
          <w:sz w:val="22"/>
          <w:szCs w:val="22"/>
        </w:rPr>
        <w:t xml:space="preserve">, 2013, </w:t>
      </w:r>
      <w:proofErr w:type="spellStart"/>
      <w:r>
        <w:rPr>
          <w:rFonts w:ascii="Garamond" w:hAnsi="Garamond" w:cs="Garamond"/>
          <w:sz w:val="22"/>
          <w:szCs w:val="22"/>
        </w:rPr>
        <w:t>Wilkin</w:t>
      </w:r>
      <w:proofErr w:type="spellEnd"/>
      <w:r>
        <w:rPr>
          <w:rFonts w:ascii="Garamond" w:hAnsi="Garamond" w:cs="Garamond"/>
          <w:sz w:val="22"/>
          <w:szCs w:val="22"/>
        </w:rPr>
        <w:t xml:space="preserve"> J. (red.), Wydawnictwo Naukowe Scholar, Warszawa.</w:t>
      </w:r>
    </w:p>
    <w:p w14:paraId="5033C4B5" w14:textId="77777777" w:rsidR="001F474E" w:rsidRPr="006C147D" w:rsidRDefault="001F474E" w:rsidP="001F474E">
      <w:pPr>
        <w:pStyle w:val="aaTekst"/>
        <w:ind w:left="284" w:hanging="284"/>
        <w:rPr>
          <w:szCs w:val="22"/>
        </w:rPr>
      </w:pPr>
      <w:r w:rsidRPr="006C147D">
        <w:rPr>
          <w:szCs w:val="22"/>
        </w:rPr>
        <w:t xml:space="preserve">Ustawa z dnia 26 stycznia 1982 r. Karta Nauczyciela, Dz.U. 1991, Nr 95, poz. 425 </w:t>
      </w:r>
      <w:r>
        <w:rPr>
          <w:szCs w:val="22"/>
        </w:rPr>
        <w:br/>
      </w:r>
      <w:r w:rsidRPr="006C147D">
        <w:rPr>
          <w:szCs w:val="22"/>
        </w:rPr>
        <w:t xml:space="preserve">z </w:t>
      </w:r>
      <w:proofErr w:type="spellStart"/>
      <w:r w:rsidRPr="006C147D">
        <w:rPr>
          <w:szCs w:val="22"/>
        </w:rPr>
        <w:t>późn</w:t>
      </w:r>
      <w:proofErr w:type="spellEnd"/>
      <w:r w:rsidRPr="006C147D">
        <w:rPr>
          <w:szCs w:val="22"/>
        </w:rPr>
        <w:t>. zm.</w:t>
      </w:r>
    </w:p>
    <w:p w14:paraId="475F2874" w14:textId="77777777" w:rsidR="001F474E" w:rsidRPr="006C147D" w:rsidRDefault="001F474E" w:rsidP="001F474E">
      <w:pPr>
        <w:autoSpaceDE w:val="0"/>
        <w:autoSpaceDN w:val="0"/>
        <w:adjustRightInd w:val="0"/>
        <w:ind w:left="284" w:hanging="284"/>
        <w:jc w:val="both"/>
        <w:rPr>
          <w:b/>
        </w:rPr>
      </w:pPr>
      <w:r w:rsidRPr="006C147D">
        <w:rPr>
          <w:rFonts w:ascii="Garamond" w:hAnsi="Garamond"/>
          <w:i/>
          <w:sz w:val="22"/>
          <w:szCs w:val="22"/>
        </w:rPr>
        <w:t>Interaktywny Raport Roczny 2016</w:t>
      </w:r>
      <w:r w:rsidRPr="006C147D">
        <w:rPr>
          <w:rFonts w:ascii="Garamond" w:hAnsi="Garamond"/>
          <w:sz w:val="22"/>
          <w:szCs w:val="22"/>
        </w:rPr>
        <w:t xml:space="preserve">, </w:t>
      </w:r>
      <w:r>
        <w:rPr>
          <w:rFonts w:ascii="Garamond" w:hAnsi="Garamond"/>
          <w:sz w:val="22"/>
          <w:szCs w:val="22"/>
        </w:rPr>
        <w:t xml:space="preserve">2016, </w:t>
      </w:r>
      <w:r w:rsidRPr="006C147D">
        <w:rPr>
          <w:rFonts w:ascii="Garamond" w:hAnsi="Garamond"/>
          <w:sz w:val="22"/>
          <w:szCs w:val="22"/>
        </w:rPr>
        <w:t xml:space="preserve">Bank Pekao S.A., http://www.raportroczny2016.pekao.com.pl/ </w:t>
      </w:r>
      <w:r w:rsidRPr="006C147D">
        <w:rPr>
          <w:rFonts w:ascii="Garamond-Italic" w:hAnsi="Garamond-Italic" w:cs="Garamond-Italic"/>
          <w:sz w:val="22"/>
          <w:szCs w:val="22"/>
        </w:rPr>
        <w:t>[data dost</w:t>
      </w:r>
      <w:r>
        <w:rPr>
          <w:rFonts w:ascii="Garamond-Italic" w:hAnsi="Garamond-Italic" w:cs="Garamond-Italic"/>
          <w:sz w:val="22"/>
          <w:szCs w:val="22"/>
        </w:rPr>
        <w:t>ępu: 20.03.2020].</w:t>
      </w:r>
    </w:p>
    <w:p w14:paraId="14BDFF64" w14:textId="62E75C10" w:rsidR="001F474E" w:rsidRDefault="001F474E" w:rsidP="001F474E">
      <w:pPr>
        <w:pStyle w:val="aaTekst"/>
        <w:ind w:firstLine="0"/>
      </w:pPr>
    </w:p>
    <w:p w14:paraId="60C3C9B2" w14:textId="71819561" w:rsidR="001F474E" w:rsidRDefault="001F474E" w:rsidP="001F474E">
      <w:pPr>
        <w:pStyle w:val="aaTekst"/>
        <w:ind w:firstLine="0"/>
      </w:pPr>
      <w:r>
        <w:t xml:space="preserve">www 1, </w:t>
      </w:r>
    </w:p>
    <w:p w14:paraId="134C97DD" w14:textId="617E4C41" w:rsidR="001F474E" w:rsidRDefault="001F474E" w:rsidP="001F474E">
      <w:pPr>
        <w:pStyle w:val="aaTekst"/>
        <w:ind w:firstLine="0"/>
      </w:pPr>
      <w:r>
        <w:t xml:space="preserve">www 2, </w:t>
      </w:r>
    </w:p>
    <w:p w14:paraId="45404642" w14:textId="77777777" w:rsidR="001F474E" w:rsidRPr="001F474E" w:rsidRDefault="001F474E" w:rsidP="001F474E">
      <w:pPr>
        <w:pStyle w:val="aaTekst"/>
        <w:ind w:firstLine="0"/>
      </w:pPr>
    </w:p>
    <w:p w14:paraId="120CAC66" w14:textId="77777777" w:rsidR="001F474E" w:rsidRDefault="001F474E" w:rsidP="003D0FC0">
      <w:pPr>
        <w:pStyle w:val="aLiteratura"/>
        <w:jc w:val="center"/>
        <w:rPr>
          <w:b/>
        </w:rPr>
      </w:pPr>
    </w:p>
    <w:p w14:paraId="7D82367D" w14:textId="77777777" w:rsidR="00A22319" w:rsidRPr="00A22319" w:rsidRDefault="00A22319" w:rsidP="00A22319">
      <w:pPr>
        <w:jc w:val="center"/>
        <w:rPr>
          <w:rFonts w:ascii="Garamond" w:hAnsi="Garamond"/>
          <w:b/>
          <w:smallCaps/>
          <w:sz w:val="22"/>
        </w:rPr>
      </w:pPr>
      <w:r w:rsidRPr="00A22319">
        <w:rPr>
          <w:rFonts w:ascii="Garamond" w:hAnsi="Garamond"/>
          <w:b/>
          <w:smallCaps/>
          <w:sz w:val="22"/>
        </w:rPr>
        <w:lastRenderedPageBreak/>
        <w:t>Literatura i przypisy</w:t>
      </w:r>
    </w:p>
    <w:p w14:paraId="77AE1F0C" w14:textId="77777777" w:rsidR="001F474E" w:rsidRDefault="001F474E" w:rsidP="003D0FC0">
      <w:pPr>
        <w:pStyle w:val="aLiteratura"/>
        <w:jc w:val="center"/>
        <w:rPr>
          <w:b/>
        </w:rPr>
      </w:pPr>
    </w:p>
    <w:p w14:paraId="26A1074D" w14:textId="0B3E7F81" w:rsidR="003D0FC0" w:rsidRDefault="00F34056" w:rsidP="003D0FC0">
      <w:pPr>
        <w:pStyle w:val="aLiteratura"/>
        <w:jc w:val="center"/>
        <w:rPr>
          <w:b/>
          <w:bCs/>
        </w:rPr>
      </w:pPr>
      <w:r>
        <w:rPr>
          <w:b/>
        </w:rPr>
        <w:t xml:space="preserve">Spis literatury </w:t>
      </w:r>
      <w:r w:rsidRPr="008564AD">
        <w:rPr>
          <w:b/>
        </w:rPr>
        <w:t xml:space="preserve">zawiera tylko i wyłącznie opracowania naukowe </w:t>
      </w:r>
      <w:r>
        <w:rPr>
          <w:b/>
        </w:rPr>
        <w:t xml:space="preserve">przytoczone </w:t>
      </w:r>
      <w:r>
        <w:rPr>
          <w:b/>
        </w:rPr>
        <w:br/>
      </w:r>
      <w:r w:rsidRPr="008564AD">
        <w:rPr>
          <w:b/>
        </w:rPr>
        <w:t>w tekście</w:t>
      </w:r>
      <w:r>
        <w:rPr>
          <w:b/>
        </w:rPr>
        <w:t xml:space="preserve">, </w:t>
      </w:r>
      <w:r w:rsidRPr="00F34056">
        <w:rPr>
          <w:b/>
          <w:bCs/>
        </w:rPr>
        <w:t>tj. opatrzon</w:t>
      </w:r>
      <w:r>
        <w:rPr>
          <w:b/>
          <w:bCs/>
        </w:rPr>
        <w:t>e</w:t>
      </w:r>
      <w:r w:rsidRPr="00F34056">
        <w:rPr>
          <w:b/>
          <w:bCs/>
        </w:rPr>
        <w:t xml:space="preserve"> przypisem.</w:t>
      </w:r>
    </w:p>
    <w:p w14:paraId="41FDC938" w14:textId="5CEA613B" w:rsidR="00F34056" w:rsidRDefault="00F34056" w:rsidP="003D0FC0">
      <w:pPr>
        <w:pStyle w:val="aLiteratura"/>
        <w:jc w:val="center"/>
        <w:rPr>
          <w:b/>
          <w:bCs/>
        </w:rPr>
      </w:pPr>
      <w:r w:rsidRPr="00F34056">
        <w:rPr>
          <w:b/>
          <w:bCs/>
        </w:rPr>
        <w:t>Redakcja zastrzega sobie prawo usunięcia publikacji, które nie zostały przywołane.</w:t>
      </w:r>
    </w:p>
    <w:p w14:paraId="752B9963" w14:textId="77777777" w:rsidR="00F34056" w:rsidRPr="00F34056" w:rsidRDefault="00F34056" w:rsidP="00F34056">
      <w:pPr>
        <w:pStyle w:val="aaTekst"/>
      </w:pPr>
    </w:p>
    <w:p w14:paraId="582160E7" w14:textId="6C3C3D2A" w:rsidR="00F34056" w:rsidRDefault="00F34056" w:rsidP="00F34056">
      <w:pPr>
        <w:pStyle w:val="aLiteratura"/>
        <w:rPr>
          <w:b/>
        </w:rPr>
      </w:pPr>
      <w:r>
        <w:rPr>
          <w:b/>
        </w:rPr>
        <w:t>Spis literatury powinien być przygotowany zgodnie z zasadami:</w:t>
      </w:r>
    </w:p>
    <w:p w14:paraId="138F7282" w14:textId="77777777" w:rsidR="00F34056" w:rsidRDefault="00F34056" w:rsidP="00A31288">
      <w:pPr>
        <w:pStyle w:val="aaTekst"/>
        <w:numPr>
          <w:ilvl w:val="0"/>
          <w:numId w:val="34"/>
        </w:numPr>
        <w:ind w:left="426" w:hanging="284"/>
      </w:pPr>
      <w:r>
        <w:t>kolejność wymieniania pozycji literatury odpowiada alfabetycznej kolejności autorów (nazwisko pierwszego autora artykułu czy książki),</w:t>
      </w:r>
    </w:p>
    <w:p w14:paraId="0128B0FC" w14:textId="77777777" w:rsidR="00F34056" w:rsidRDefault="00F34056" w:rsidP="00A31288">
      <w:pPr>
        <w:pStyle w:val="aaTekst"/>
        <w:numPr>
          <w:ilvl w:val="0"/>
          <w:numId w:val="34"/>
        </w:numPr>
        <w:ind w:left="426" w:hanging="284"/>
      </w:pPr>
      <w:r>
        <w:t>kilka prac tego samego autora - wymieniamy najpierw prace starsze potem nowsze,</w:t>
      </w:r>
    </w:p>
    <w:p w14:paraId="111A592A" w14:textId="77777777" w:rsidR="00F34056" w:rsidRDefault="00F34056" w:rsidP="00A31288">
      <w:pPr>
        <w:pStyle w:val="aaTekst"/>
        <w:numPr>
          <w:ilvl w:val="0"/>
          <w:numId w:val="34"/>
        </w:numPr>
        <w:ind w:left="426" w:hanging="284"/>
      </w:pPr>
      <w:r>
        <w:t>kilka prac tego samego autora opublikowane w jednym roku - dodajemy małe litery, np. 1995; 1995a; 1995b,</w:t>
      </w:r>
    </w:p>
    <w:p w14:paraId="3ADB5AC7" w14:textId="77777777" w:rsidR="00F34056" w:rsidRDefault="00F34056" w:rsidP="00A31288">
      <w:pPr>
        <w:pStyle w:val="aaTekst"/>
        <w:numPr>
          <w:ilvl w:val="0"/>
          <w:numId w:val="34"/>
        </w:numPr>
        <w:ind w:left="426" w:hanging="284"/>
      </w:pPr>
      <w:r>
        <w:t>praca jednego autora poprzedza prace zespołowe (najpierw prace samodzielne potem wspólne),</w:t>
      </w:r>
    </w:p>
    <w:p w14:paraId="0C366451" w14:textId="77777777" w:rsidR="00F34056" w:rsidRDefault="00F34056" w:rsidP="00A31288">
      <w:pPr>
        <w:pStyle w:val="aaTekst"/>
        <w:numPr>
          <w:ilvl w:val="0"/>
          <w:numId w:val="34"/>
        </w:numPr>
        <w:ind w:left="426" w:hanging="284"/>
      </w:pPr>
      <w:r>
        <w:t>autorzy mają to samo nazwisko - wymieniamy w kolejności inicjałów imienia,</w:t>
      </w:r>
    </w:p>
    <w:p w14:paraId="1DB33552" w14:textId="77777777" w:rsidR="00F34056" w:rsidRDefault="00F34056" w:rsidP="00A31288">
      <w:pPr>
        <w:pStyle w:val="aaTekst"/>
        <w:numPr>
          <w:ilvl w:val="0"/>
          <w:numId w:val="34"/>
        </w:numPr>
        <w:ind w:left="426" w:hanging="284"/>
      </w:pPr>
      <w:r>
        <w:t xml:space="preserve">publikacja </w:t>
      </w:r>
      <w:proofErr w:type="spellStart"/>
      <w:r>
        <w:t>wieloautorska</w:t>
      </w:r>
      <w:proofErr w:type="spellEnd"/>
      <w:r>
        <w:t xml:space="preserve"> – podajemy wszystkich autorów.</w:t>
      </w:r>
    </w:p>
    <w:p w14:paraId="7F113F9C" w14:textId="77777777" w:rsidR="00F34056" w:rsidRDefault="00F34056" w:rsidP="00F34056">
      <w:pPr>
        <w:pStyle w:val="aaTekst"/>
        <w:ind w:left="644" w:firstLine="0"/>
      </w:pPr>
    </w:p>
    <w:p w14:paraId="53C2460C" w14:textId="77777777" w:rsidR="00F34056" w:rsidRPr="00A352F1" w:rsidRDefault="00F34056" w:rsidP="00F34056">
      <w:pPr>
        <w:pStyle w:val="aaTekst"/>
        <w:ind w:left="644" w:hanging="644"/>
        <w:rPr>
          <w:b/>
        </w:rPr>
      </w:pPr>
      <w:r w:rsidRPr="00A352F1">
        <w:rPr>
          <w:b/>
        </w:rPr>
        <w:t>Zasady szczegółowe</w:t>
      </w:r>
      <w:r>
        <w:rPr>
          <w:b/>
        </w:rPr>
        <w:t xml:space="preserve"> przygotowania spisu wykorzystanej (przytoczonej w artykule) literatury</w:t>
      </w:r>
      <w:r w:rsidRPr="00A352F1">
        <w:rPr>
          <w:b/>
        </w:rPr>
        <w:t>:</w:t>
      </w:r>
    </w:p>
    <w:p w14:paraId="5F06164B" w14:textId="4F2226EC" w:rsidR="00F34056" w:rsidRDefault="00F34056" w:rsidP="00F34056">
      <w:pPr>
        <w:pStyle w:val="aLiteratura"/>
      </w:pPr>
      <w:r>
        <w:rPr>
          <w:b/>
        </w:rPr>
        <w:t>Monografie</w:t>
      </w:r>
      <w:r>
        <w:t xml:space="preserve"> powinny być wymieniane w układzie: Autor (nazwisko i inicjał autora), rok wydania, </w:t>
      </w:r>
      <w:r>
        <w:rPr>
          <w:i/>
        </w:rPr>
        <w:t>tytuł</w:t>
      </w:r>
      <w:r>
        <w:t xml:space="preserve"> (kursyw</w:t>
      </w:r>
      <w:r w:rsidR="003D0FC0">
        <w:t>a</w:t>
      </w:r>
      <w:r>
        <w:t>), wydawnictwo, miasto.</w:t>
      </w:r>
    </w:p>
    <w:p w14:paraId="07923695" w14:textId="77777777" w:rsidR="00F34056" w:rsidRPr="00E718D8" w:rsidRDefault="00F34056" w:rsidP="00F34056">
      <w:pPr>
        <w:pStyle w:val="aaTekst"/>
        <w:ind w:firstLine="0"/>
      </w:pPr>
      <w:r w:rsidRPr="00E718D8">
        <w:t>Przykłady:</w:t>
      </w:r>
    </w:p>
    <w:p w14:paraId="0F44A4DC" w14:textId="77777777" w:rsidR="00F34056" w:rsidRDefault="00F34056" w:rsidP="00F34056">
      <w:pPr>
        <w:autoSpaceDE w:val="0"/>
        <w:autoSpaceDN w:val="0"/>
        <w:adjustRightInd w:val="0"/>
        <w:ind w:left="284" w:hanging="284"/>
        <w:jc w:val="both"/>
        <w:rPr>
          <w:rFonts w:ascii="Garamond" w:hAnsi="Garamond" w:cs="Garamond"/>
          <w:sz w:val="22"/>
          <w:szCs w:val="22"/>
        </w:rPr>
      </w:pPr>
      <w:r>
        <w:rPr>
          <w:rFonts w:ascii="Garamond" w:hAnsi="Garamond" w:cs="Garamond"/>
          <w:sz w:val="22"/>
          <w:szCs w:val="22"/>
        </w:rPr>
        <w:t xml:space="preserve">Patrzałek L., 2010, </w:t>
      </w:r>
      <w:r>
        <w:rPr>
          <w:rFonts w:ascii="Garamond-Italic" w:hAnsi="Garamond-Italic" w:cs="Garamond-Italic"/>
          <w:i/>
          <w:iCs/>
          <w:sz w:val="22"/>
          <w:szCs w:val="22"/>
        </w:rPr>
        <w:t>Finanse samorządu terytorialnego</w:t>
      </w:r>
      <w:r>
        <w:rPr>
          <w:rFonts w:ascii="Garamond" w:hAnsi="Garamond" w:cs="Garamond"/>
          <w:sz w:val="22"/>
          <w:szCs w:val="22"/>
        </w:rPr>
        <w:t>, Wydawnictwo Uniwersytetu Ekonomicznego we Wrocławiu, Wrocław.</w:t>
      </w:r>
    </w:p>
    <w:p w14:paraId="57753E46" w14:textId="77777777" w:rsidR="00F34056" w:rsidRPr="00823025" w:rsidRDefault="00F34056" w:rsidP="00F34056">
      <w:pPr>
        <w:autoSpaceDE w:val="0"/>
        <w:autoSpaceDN w:val="0"/>
        <w:adjustRightInd w:val="0"/>
        <w:ind w:left="284" w:hanging="284"/>
        <w:jc w:val="both"/>
        <w:rPr>
          <w:b/>
          <w:lang w:val="en-GB"/>
        </w:rPr>
      </w:pPr>
      <w:r w:rsidRPr="00823025">
        <w:rPr>
          <w:rFonts w:ascii="Garamond" w:hAnsi="Garamond" w:cs="Garamond"/>
          <w:sz w:val="22"/>
          <w:szCs w:val="22"/>
          <w:lang w:val="en-GB"/>
        </w:rPr>
        <w:t xml:space="preserve">Mises L., 1998, </w:t>
      </w:r>
      <w:r w:rsidRPr="00823025">
        <w:rPr>
          <w:rFonts w:ascii="Garamond-Italic" w:hAnsi="Garamond-Italic" w:cs="Garamond-Italic"/>
          <w:i/>
          <w:iCs/>
          <w:sz w:val="22"/>
          <w:szCs w:val="22"/>
          <w:lang w:val="en-GB"/>
        </w:rPr>
        <w:t>Human Action. A Treatise on Economics</w:t>
      </w:r>
      <w:r w:rsidRPr="00823025">
        <w:rPr>
          <w:rFonts w:ascii="Garamond" w:hAnsi="Garamond" w:cs="Garamond"/>
          <w:sz w:val="22"/>
          <w:szCs w:val="22"/>
          <w:lang w:val="en-GB"/>
        </w:rPr>
        <w:t>, Mises Institute, Auburn,</w:t>
      </w:r>
      <w:r>
        <w:rPr>
          <w:rFonts w:ascii="Garamond" w:hAnsi="Garamond" w:cs="Garamond"/>
          <w:sz w:val="22"/>
          <w:szCs w:val="22"/>
          <w:lang w:val="en-GB"/>
        </w:rPr>
        <w:t xml:space="preserve"> </w:t>
      </w:r>
      <w:r w:rsidRPr="00823025">
        <w:rPr>
          <w:rFonts w:ascii="Garamond" w:hAnsi="Garamond" w:cs="Garamond"/>
          <w:sz w:val="22"/>
          <w:szCs w:val="22"/>
          <w:lang w:val="en-GB"/>
        </w:rPr>
        <w:t>Alabama.</w:t>
      </w:r>
    </w:p>
    <w:p w14:paraId="47E2DFAB" w14:textId="77777777" w:rsidR="00F34056" w:rsidRPr="00E718D8" w:rsidRDefault="00F34056" w:rsidP="00F34056">
      <w:pPr>
        <w:pStyle w:val="aLiteratura"/>
        <w:rPr>
          <w:b/>
          <w:lang w:val="en-GB"/>
        </w:rPr>
      </w:pPr>
    </w:p>
    <w:p w14:paraId="65AB6D99" w14:textId="195DB5E4" w:rsidR="00F34056" w:rsidRDefault="00F34056" w:rsidP="00F34056">
      <w:pPr>
        <w:pStyle w:val="aLiteratura"/>
      </w:pPr>
      <w:r>
        <w:rPr>
          <w:b/>
        </w:rPr>
        <w:t>Artykuły w czasopismach</w:t>
      </w:r>
      <w:r>
        <w:t xml:space="preserve"> powinny być wymieniane w układzie: Autor (nazwisko i inicjał autora), rok wydania, </w:t>
      </w:r>
      <w:r>
        <w:rPr>
          <w:i/>
        </w:rPr>
        <w:t>tytuł</w:t>
      </w:r>
      <w:r>
        <w:t xml:space="preserve"> (kursyw</w:t>
      </w:r>
      <w:r w:rsidR="003D0FC0">
        <w:t>a</w:t>
      </w:r>
      <w:r>
        <w:t>), „Tytuł Czasopisma”</w:t>
      </w:r>
      <w:r w:rsidR="003D0FC0">
        <w:t xml:space="preserve"> ( w cudzysłowie)</w:t>
      </w:r>
      <w:r>
        <w:t>, numer, strony, DOI: (jeśli artykuł posiada obowiązkowo!!!!).</w:t>
      </w:r>
    </w:p>
    <w:p w14:paraId="7C98758C" w14:textId="77777777" w:rsidR="00F34056" w:rsidRPr="00823025" w:rsidRDefault="00F34056" w:rsidP="00F34056">
      <w:pPr>
        <w:pStyle w:val="aaTekst"/>
        <w:ind w:firstLine="0"/>
      </w:pPr>
      <w:bookmarkStart w:id="7" w:name="_Hlk535613722"/>
      <w:r w:rsidRPr="00823025">
        <w:t>Przykłady:</w:t>
      </w:r>
    </w:p>
    <w:bookmarkEnd w:id="7"/>
    <w:p w14:paraId="7FE27C6F" w14:textId="77777777" w:rsidR="00F34056" w:rsidRDefault="00F34056" w:rsidP="00F34056">
      <w:pPr>
        <w:pStyle w:val="aaTekst"/>
        <w:ind w:left="284" w:hanging="284"/>
        <w:rPr>
          <w:lang w:val="en-GB"/>
        </w:rPr>
      </w:pPr>
      <w:proofErr w:type="spellStart"/>
      <w:r w:rsidRPr="00823025">
        <w:t>Chmielak</w:t>
      </w:r>
      <w:proofErr w:type="spellEnd"/>
      <w:r w:rsidRPr="00823025">
        <w:t xml:space="preserve"> A., 2015, </w:t>
      </w:r>
      <w:r w:rsidRPr="00823025">
        <w:rPr>
          <w:i/>
          <w:iCs/>
        </w:rPr>
        <w:t>Popytowe uwarunkowania konkurencyjności małych i średnich przedsiębiorstw</w:t>
      </w:r>
      <w:r w:rsidRPr="00823025">
        <w:t>,</w:t>
      </w:r>
      <w:r>
        <w:t xml:space="preserve"> </w:t>
      </w:r>
      <w:r w:rsidRPr="00823025">
        <w:t xml:space="preserve">„Optimum. </w:t>
      </w:r>
      <w:proofErr w:type="spellStart"/>
      <w:r w:rsidRPr="00823025">
        <w:rPr>
          <w:lang w:val="en-GB"/>
        </w:rPr>
        <w:t>Studia</w:t>
      </w:r>
      <w:proofErr w:type="spellEnd"/>
      <w:r w:rsidRPr="00823025">
        <w:rPr>
          <w:lang w:val="en-GB"/>
        </w:rPr>
        <w:t xml:space="preserve"> </w:t>
      </w:r>
      <w:proofErr w:type="spellStart"/>
      <w:r w:rsidRPr="00823025">
        <w:rPr>
          <w:lang w:val="en-GB"/>
        </w:rPr>
        <w:t>ekonomiczne</w:t>
      </w:r>
      <w:proofErr w:type="spellEnd"/>
      <w:r w:rsidRPr="00823025">
        <w:rPr>
          <w:lang w:val="en-GB"/>
        </w:rPr>
        <w:t>”, nr 78(6), s. 72-84, DOI: 10.15290/ose.2015.06.78.06.</w:t>
      </w:r>
    </w:p>
    <w:p w14:paraId="2ECCA2D7" w14:textId="77777777" w:rsidR="00F34056" w:rsidRPr="00823025" w:rsidRDefault="00F34056" w:rsidP="00F34056">
      <w:pPr>
        <w:pStyle w:val="aaTekst"/>
        <w:ind w:left="284" w:hanging="284"/>
        <w:rPr>
          <w:lang w:val="en-GB"/>
        </w:rPr>
      </w:pPr>
      <w:r w:rsidRPr="007B596E">
        <w:rPr>
          <w:lang w:val="en-GB"/>
        </w:rPr>
        <w:t xml:space="preserve">Jacobs S., Van </w:t>
      </w:r>
      <w:r>
        <w:rPr>
          <w:lang w:val="en-GB"/>
        </w:rPr>
        <w:t>d</w:t>
      </w:r>
      <w:r w:rsidRPr="007B596E">
        <w:rPr>
          <w:lang w:val="en-GB"/>
        </w:rPr>
        <w:t xml:space="preserve">er Merwe D., Lombard E., Kruger N., 2010, </w:t>
      </w:r>
      <w:r w:rsidRPr="007B596E">
        <w:rPr>
          <w:i/>
          <w:iCs/>
          <w:lang w:val="en-GB"/>
        </w:rPr>
        <w:t>Exploring consumers’</w:t>
      </w:r>
      <w:r>
        <w:rPr>
          <w:i/>
          <w:iCs/>
          <w:lang w:val="en-GB"/>
        </w:rPr>
        <w:t xml:space="preserve"> </w:t>
      </w:r>
      <w:r w:rsidRPr="007B596E">
        <w:rPr>
          <w:i/>
          <w:iCs/>
          <w:lang w:val="en-GB"/>
        </w:rPr>
        <w:t>preferences with regard to department and specialist food stores</w:t>
      </w:r>
      <w:r w:rsidRPr="007B596E">
        <w:rPr>
          <w:lang w:val="en-GB"/>
        </w:rPr>
        <w:t>, „International Journal of</w:t>
      </w:r>
      <w:r>
        <w:rPr>
          <w:lang w:val="en-GB"/>
        </w:rPr>
        <w:t xml:space="preserve"> </w:t>
      </w:r>
      <w:r w:rsidRPr="007B596E">
        <w:rPr>
          <w:lang w:val="en-GB"/>
        </w:rPr>
        <w:t>Consumer Studies”, vol. 34(2), pp. 169-178, DOI: 10.1111/j.1470-6431.2009.</w:t>
      </w:r>
      <w:r w:rsidRPr="00823025">
        <w:rPr>
          <w:lang w:val="en-GB"/>
        </w:rPr>
        <w:t>00844.x</w:t>
      </w:r>
      <w:r>
        <w:rPr>
          <w:lang w:val="en-GB"/>
        </w:rPr>
        <w:t>.</w:t>
      </w:r>
    </w:p>
    <w:p w14:paraId="7B8FD6F6" w14:textId="77777777" w:rsidR="00F34056" w:rsidRPr="00823025" w:rsidRDefault="00F34056" w:rsidP="00F34056">
      <w:pPr>
        <w:pStyle w:val="aaTekst"/>
        <w:rPr>
          <w:lang w:val="en-GB"/>
        </w:rPr>
      </w:pPr>
    </w:p>
    <w:p w14:paraId="0E72524E" w14:textId="77777777" w:rsidR="001F474E" w:rsidRPr="0080302E" w:rsidRDefault="001F474E" w:rsidP="00F34056">
      <w:pPr>
        <w:pStyle w:val="aaTekst"/>
        <w:ind w:left="284" w:hanging="284"/>
        <w:rPr>
          <w:b/>
          <w:lang w:val="en-GB"/>
        </w:rPr>
      </w:pPr>
    </w:p>
    <w:p w14:paraId="0164AF71" w14:textId="77777777" w:rsidR="001F474E" w:rsidRPr="0080302E" w:rsidRDefault="001F474E" w:rsidP="00F34056">
      <w:pPr>
        <w:pStyle w:val="aaTekst"/>
        <w:ind w:left="284" w:hanging="284"/>
        <w:rPr>
          <w:b/>
          <w:lang w:val="en-GB"/>
        </w:rPr>
      </w:pPr>
    </w:p>
    <w:p w14:paraId="583698CC" w14:textId="0EAB2C63" w:rsidR="00F34056" w:rsidRDefault="00F34056" w:rsidP="00F34056">
      <w:pPr>
        <w:pStyle w:val="aaTekst"/>
        <w:ind w:left="284" w:hanging="284"/>
      </w:pPr>
      <w:r>
        <w:rPr>
          <w:b/>
        </w:rPr>
        <w:lastRenderedPageBreak/>
        <w:t>Rozdziały w pracach zbiorowych</w:t>
      </w:r>
      <w:r>
        <w:t xml:space="preserve"> powinny być wymieniane w układzie: Autor (nazwisko i inicjał autora), rok wydania, </w:t>
      </w:r>
      <w:r>
        <w:rPr>
          <w:i/>
        </w:rPr>
        <w:t>tytuł</w:t>
      </w:r>
      <w:r>
        <w:t xml:space="preserve"> (kursyw</w:t>
      </w:r>
      <w:r w:rsidR="003D0FC0">
        <w:t>a</w:t>
      </w:r>
      <w:r>
        <w:t xml:space="preserve">), [w:] </w:t>
      </w:r>
      <w:r>
        <w:rPr>
          <w:i/>
        </w:rPr>
        <w:t>Tytuł pracy zbiorowej</w:t>
      </w:r>
      <w:r>
        <w:t xml:space="preserve"> (kursyw</w:t>
      </w:r>
      <w:r w:rsidR="003D0FC0">
        <w:t>a</w:t>
      </w:r>
      <w:r>
        <w:t>), nazwisko redaktora i inicjał (red.), wydawnictwo, miasto.</w:t>
      </w:r>
    </w:p>
    <w:p w14:paraId="4190A6A5" w14:textId="77777777" w:rsidR="00F34056" w:rsidRPr="00E718D8" w:rsidRDefault="00F34056" w:rsidP="00F34056">
      <w:pPr>
        <w:pStyle w:val="aaTekst"/>
        <w:ind w:firstLine="0"/>
      </w:pPr>
      <w:bookmarkStart w:id="8" w:name="_Hlk535614009"/>
      <w:r w:rsidRPr="00E718D8">
        <w:t>Przykłady:</w:t>
      </w:r>
    </w:p>
    <w:p w14:paraId="6555EE4B" w14:textId="77777777" w:rsidR="00F34056" w:rsidRPr="00823025" w:rsidRDefault="00F34056" w:rsidP="00F34056">
      <w:pPr>
        <w:autoSpaceDE w:val="0"/>
        <w:autoSpaceDN w:val="0"/>
        <w:adjustRightInd w:val="0"/>
        <w:ind w:left="284" w:hanging="284"/>
        <w:jc w:val="both"/>
        <w:rPr>
          <w:rFonts w:ascii="Garamond" w:hAnsi="Garamond" w:cs="Garamond"/>
          <w:sz w:val="22"/>
          <w:szCs w:val="22"/>
        </w:rPr>
      </w:pPr>
      <w:bookmarkStart w:id="9" w:name="_Hlk35612395"/>
      <w:bookmarkEnd w:id="8"/>
      <w:r>
        <w:rPr>
          <w:rFonts w:ascii="Garamond" w:hAnsi="Garamond" w:cs="Garamond"/>
          <w:sz w:val="22"/>
          <w:szCs w:val="22"/>
        </w:rPr>
        <w:t xml:space="preserve">Hausner J., 2015, </w:t>
      </w:r>
      <w:proofErr w:type="spellStart"/>
      <w:r>
        <w:rPr>
          <w:rFonts w:ascii="Garamond-Italic" w:hAnsi="Garamond-Italic" w:cs="Garamond-Italic"/>
          <w:i/>
          <w:iCs/>
          <w:sz w:val="22"/>
          <w:szCs w:val="22"/>
        </w:rPr>
        <w:t>Governance</w:t>
      </w:r>
      <w:proofErr w:type="spellEnd"/>
      <w:r>
        <w:rPr>
          <w:rFonts w:ascii="Garamond-Italic" w:hAnsi="Garamond-Italic" w:cs="Garamond-Italic"/>
          <w:i/>
          <w:iCs/>
          <w:sz w:val="22"/>
          <w:szCs w:val="22"/>
        </w:rPr>
        <w:t xml:space="preserve"> i jego konceptualne podstawy</w:t>
      </w:r>
      <w:r>
        <w:rPr>
          <w:rFonts w:ascii="Garamond" w:hAnsi="Garamond" w:cs="Garamond"/>
          <w:sz w:val="22"/>
          <w:szCs w:val="22"/>
        </w:rPr>
        <w:t xml:space="preserve">, [w:] </w:t>
      </w:r>
      <w:r>
        <w:rPr>
          <w:rFonts w:ascii="Garamond-Italic" w:hAnsi="Garamond-Italic" w:cs="Garamond-Italic"/>
          <w:i/>
          <w:iCs/>
          <w:sz w:val="22"/>
          <w:szCs w:val="22"/>
        </w:rPr>
        <w:t>Współzarządzanie publiczne</w:t>
      </w:r>
      <w:r>
        <w:rPr>
          <w:rFonts w:ascii="Garamond" w:hAnsi="Garamond" w:cs="Garamond"/>
          <w:sz w:val="22"/>
          <w:szCs w:val="22"/>
        </w:rPr>
        <w:t>, Hausner J., Mazur S. (red.), Wydawnictwo Naukowe Scholar, Warszawa.</w:t>
      </w:r>
    </w:p>
    <w:bookmarkEnd w:id="9"/>
    <w:p w14:paraId="2CA391BB" w14:textId="77777777" w:rsidR="00F34056" w:rsidRPr="00823025" w:rsidRDefault="00F34056" w:rsidP="00F34056">
      <w:pPr>
        <w:autoSpaceDE w:val="0"/>
        <w:autoSpaceDN w:val="0"/>
        <w:adjustRightInd w:val="0"/>
        <w:ind w:left="284" w:hanging="284"/>
        <w:jc w:val="both"/>
        <w:rPr>
          <w:rFonts w:ascii="Garamond" w:hAnsi="Garamond" w:cs="Garamond"/>
          <w:sz w:val="22"/>
          <w:szCs w:val="22"/>
          <w:lang w:val="en-GB"/>
        </w:rPr>
      </w:pPr>
      <w:r w:rsidRPr="00823025">
        <w:rPr>
          <w:rFonts w:ascii="Garamond" w:hAnsi="Garamond" w:cs="Garamond"/>
          <w:sz w:val="22"/>
          <w:szCs w:val="22"/>
          <w:lang w:val="en-GB"/>
        </w:rPr>
        <w:t xml:space="preserve">Peters B.G., 2012, </w:t>
      </w:r>
      <w:r w:rsidRPr="00823025">
        <w:rPr>
          <w:rFonts w:ascii="Garamond-Italic" w:hAnsi="Garamond-Italic" w:cs="Garamond-Italic"/>
          <w:i/>
          <w:iCs/>
          <w:sz w:val="22"/>
          <w:szCs w:val="22"/>
          <w:lang w:val="en-GB"/>
        </w:rPr>
        <w:t xml:space="preserve">Is Governance for </w:t>
      </w:r>
      <w:proofErr w:type="spellStart"/>
      <w:r w:rsidRPr="00823025">
        <w:rPr>
          <w:rFonts w:ascii="Garamond-Italic" w:hAnsi="Garamond-Italic" w:cs="Garamond-Italic"/>
          <w:i/>
          <w:iCs/>
          <w:sz w:val="22"/>
          <w:szCs w:val="22"/>
          <w:lang w:val="en-GB"/>
        </w:rPr>
        <w:t>Evrybody</w:t>
      </w:r>
      <w:proofErr w:type="spellEnd"/>
      <w:r w:rsidRPr="00823025">
        <w:rPr>
          <w:rFonts w:ascii="Garamond-Italic" w:hAnsi="Garamond-Italic" w:cs="Garamond-Italic"/>
          <w:i/>
          <w:iCs/>
          <w:sz w:val="22"/>
          <w:szCs w:val="22"/>
          <w:lang w:val="en-GB"/>
        </w:rPr>
        <w:t>? The Use and Abuse of Governance</w:t>
      </w:r>
      <w:r w:rsidRPr="00823025">
        <w:rPr>
          <w:rFonts w:ascii="Garamond" w:hAnsi="Garamond" w:cs="Garamond"/>
          <w:sz w:val="22"/>
          <w:szCs w:val="22"/>
          <w:lang w:val="en-GB"/>
        </w:rPr>
        <w:t>, [in:]</w:t>
      </w:r>
      <w:r>
        <w:rPr>
          <w:rFonts w:ascii="Garamond" w:hAnsi="Garamond" w:cs="Garamond"/>
          <w:sz w:val="22"/>
          <w:szCs w:val="22"/>
          <w:lang w:val="en-GB"/>
        </w:rPr>
        <w:t xml:space="preserve"> </w:t>
      </w:r>
      <w:r w:rsidRPr="00823025">
        <w:rPr>
          <w:rFonts w:ascii="Garamond-Italic" w:hAnsi="Garamond-Italic" w:cs="Garamond-Italic"/>
          <w:i/>
          <w:iCs/>
          <w:sz w:val="22"/>
          <w:szCs w:val="22"/>
          <w:lang w:val="en-GB"/>
        </w:rPr>
        <w:t>Governance: Is It for Everyone?</w:t>
      </w:r>
      <w:r w:rsidRPr="00823025">
        <w:rPr>
          <w:rFonts w:ascii="Garamond" w:hAnsi="Garamond" w:cs="Garamond"/>
          <w:sz w:val="22"/>
          <w:szCs w:val="22"/>
          <w:lang w:val="en-GB"/>
        </w:rPr>
        <w:t>, Bissessar A.M. (ed.), Nova Science Publishers Inc.,</w:t>
      </w:r>
      <w:r>
        <w:rPr>
          <w:rFonts w:ascii="Garamond" w:hAnsi="Garamond" w:cs="Garamond"/>
          <w:sz w:val="22"/>
          <w:szCs w:val="22"/>
          <w:lang w:val="en-GB"/>
        </w:rPr>
        <w:t xml:space="preserve"> </w:t>
      </w:r>
      <w:r w:rsidRPr="00823025">
        <w:rPr>
          <w:rFonts w:ascii="Garamond" w:hAnsi="Garamond" w:cs="Garamond"/>
          <w:sz w:val="22"/>
          <w:szCs w:val="22"/>
          <w:lang w:val="en-GB"/>
        </w:rPr>
        <w:t>New York.</w:t>
      </w:r>
    </w:p>
    <w:p w14:paraId="1A1A8EA6" w14:textId="77777777" w:rsidR="00F34056" w:rsidRPr="00823025" w:rsidRDefault="00F34056" w:rsidP="00F34056">
      <w:pPr>
        <w:pStyle w:val="aaTekst"/>
        <w:ind w:left="284" w:hanging="284"/>
        <w:rPr>
          <w:lang w:val="en-GB"/>
        </w:rPr>
      </w:pPr>
    </w:p>
    <w:p w14:paraId="07DF365F" w14:textId="146CA354" w:rsidR="00F34056" w:rsidRDefault="00F34056" w:rsidP="00F34056">
      <w:pPr>
        <w:pStyle w:val="aaTekst"/>
        <w:ind w:left="284" w:hanging="284"/>
      </w:pPr>
      <w:r>
        <w:rPr>
          <w:b/>
        </w:rPr>
        <w:t>Opracowania zbiorowe</w:t>
      </w:r>
      <w:r>
        <w:t xml:space="preserve"> powinny być wymieniane w układzie: </w:t>
      </w:r>
      <w:r>
        <w:rPr>
          <w:i/>
        </w:rPr>
        <w:t>Tytuł pracy zbiorowej</w:t>
      </w:r>
      <w:r>
        <w:t xml:space="preserve"> (kursyw</w:t>
      </w:r>
      <w:r w:rsidR="003D0FC0">
        <w:t>a</w:t>
      </w:r>
      <w:r>
        <w:t xml:space="preserve">), rok wydania, nazwisko redaktora (red.), wydawnictwo, miasto. </w:t>
      </w:r>
    </w:p>
    <w:p w14:paraId="1935999B" w14:textId="77777777" w:rsidR="00F34056" w:rsidRPr="00823025" w:rsidRDefault="00F34056" w:rsidP="00F34056">
      <w:pPr>
        <w:pStyle w:val="aaTekst"/>
        <w:ind w:left="284" w:hanging="284"/>
      </w:pPr>
      <w:r w:rsidRPr="00823025">
        <w:t>Przykłady:</w:t>
      </w:r>
    </w:p>
    <w:p w14:paraId="3852808A" w14:textId="77777777" w:rsidR="00F34056" w:rsidRDefault="00F34056" w:rsidP="00F34056">
      <w:pPr>
        <w:autoSpaceDE w:val="0"/>
        <w:autoSpaceDN w:val="0"/>
        <w:adjustRightInd w:val="0"/>
        <w:ind w:left="284" w:hanging="284"/>
        <w:jc w:val="both"/>
        <w:rPr>
          <w:rFonts w:ascii="Garamond" w:hAnsi="Garamond" w:cs="Garamond"/>
          <w:sz w:val="22"/>
          <w:szCs w:val="22"/>
        </w:rPr>
      </w:pPr>
      <w:r>
        <w:rPr>
          <w:rFonts w:ascii="Garamond-Italic" w:hAnsi="Garamond-Italic" w:cs="Garamond-Italic"/>
          <w:i/>
          <w:iCs/>
          <w:sz w:val="22"/>
          <w:szCs w:val="22"/>
        </w:rPr>
        <w:t>Jakość rządzenia w Polsce. Jak ją badać, monitorować i poprawiać</w:t>
      </w:r>
      <w:r>
        <w:rPr>
          <w:rFonts w:ascii="Garamond" w:hAnsi="Garamond" w:cs="Garamond"/>
          <w:sz w:val="22"/>
          <w:szCs w:val="22"/>
        </w:rPr>
        <w:t xml:space="preserve">, 2013, </w:t>
      </w:r>
      <w:proofErr w:type="spellStart"/>
      <w:r>
        <w:rPr>
          <w:rFonts w:ascii="Garamond" w:hAnsi="Garamond" w:cs="Garamond"/>
          <w:sz w:val="22"/>
          <w:szCs w:val="22"/>
        </w:rPr>
        <w:t>Wilkin</w:t>
      </w:r>
      <w:proofErr w:type="spellEnd"/>
      <w:r>
        <w:rPr>
          <w:rFonts w:ascii="Garamond" w:hAnsi="Garamond" w:cs="Garamond"/>
          <w:sz w:val="22"/>
          <w:szCs w:val="22"/>
        </w:rPr>
        <w:t xml:space="preserve"> J. (red.), Wydawnictwo Naukowe Scholar, Warszawa.</w:t>
      </w:r>
    </w:p>
    <w:p w14:paraId="5019EE92" w14:textId="77777777" w:rsidR="00F34056" w:rsidRPr="004603F6" w:rsidRDefault="00F34056" w:rsidP="00F34056">
      <w:pPr>
        <w:autoSpaceDE w:val="0"/>
        <w:autoSpaceDN w:val="0"/>
        <w:adjustRightInd w:val="0"/>
        <w:ind w:left="284" w:hanging="284"/>
        <w:jc w:val="both"/>
      </w:pPr>
      <w:r w:rsidRPr="004603F6">
        <w:rPr>
          <w:rFonts w:ascii="Garamond" w:hAnsi="Garamond" w:cs="Garamond"/>
          <w:i/>
          <w:iCs/>
          <w:sz w:val="22"/>
          <w:szCs w:val="22"/>
        </w:rPr>
        <w:t xml:space="preserve">Informatyka ekonomiczna: podręcznik akademicki, </w:t>
      </w:r>
      <w:r w:rsidRPr="004603F6">
        <w:rPr>
          <w:rFonts w:ascii="Garamond" w:hAnsi="Garamond" w:cs="Garamond"/>
          <w:iCs/>
          <w:sz w:val="22"/>
          <w:szCs w:val="22"/>
        </w:rPr>
        <w:t>2010, Wrycza S. (red.), Polskie Wydawnictwo</w:t>
      </w:r>
      <w:r>
        <w:rPr>
          <w:rFonts w:ascii="Garamond" w:hAnsi="Garamond" w:cs="Garamond"/>
          <w:iCs/>
          <w:sz w:val="22"/>
          <w:szCs w:val="22"/>
        </w:rPr>
        <w:t xml:space="preserve"> </w:t>
      </w:r>
      <w:r w:rsidRPr="004603F6">
        <w:rPr>
          <w:rFonts w:ascii="Garamond" w:hAnsi="Garamond" w:cs="Garamond"/>
          <w:iCs/>
          <w:sz w:val="22"/>
          <w:szCs w:val="22"/>
        </w:rPr>
        <w:t>Ekonomiczne, Warszawa.</w:t>
      </w:r>
    </w:p>
    <w:p w14:paraId="0DE238F9" w14:textId="77777777" w:rsidR="00F34056" w:rsidRDefault="00F34056" w:rsidP="00F34056">
      <w:pPr>
        <w:pStyle w:val="aaTekst"/>
        <w:ind w:left="284" w:hanging="284"/>
        <w:rPr>
          <w:b/>
        </w:rPr>
      </w:pPr>
    </w:p>
    <w:p w14:paraId="3AB06B72" w14:textId="18719BD4" w:rsidR="00F34056" w:rsidRPr="006C147D" w:rsidRDefault="00F34056" w:rsidP="006C147D">
      <w:pPr>
        <w:pStyle w:val="aaTekst"/>
        <w:ind w:left="284" w:hanging="284"/>
        <w:rPr>
          <w:szCs w:val="22"/>
        </w:rPr>
      </w:pPr>
      <w:r w:rsidRPr="006C147D">
        <w:rPr>
          <w:b/>
          <w:szCs w:val="22"/>
        </w:rPr>
        <w:t>Publikacje internetowe</w:t>
      </w:r>
      <w:r w:rsidRPr="006C147D">
        <w:rPr>
          <w:szCs w:val="22"/>
        </w:rPr>
        <w:t xml:space="preserve"> powinny być zapisane: www 1, pełny adres dostępu [data </w:t>
      </w:r>
      <w:r w:rsidR="006C147D" w:rsidRPr="006C147D">
        <w:rPr>
          <w:szCs w:val="22"/>
        </w:rPr>
        <w:t>dostępu</w:t>
      </w:r>
      <w:r w:rsidRPr="006C147D">
        <w:rPr>
          <w:szCs w:val="22"/>
        </w:rPr>
        <w:t>:  (obowiązkowe!)].</w:t>
      </w:r>
    </w:p>
    <w:p w14:paraId="1D16B6BA" w14:textId="77777777" w:rsidR="00F34056" w:rsidRPr="006C147D" w:rsidRDefault="00F34056" w:rsidP="006C147D">
      <w:pPr>
        <w:pStyle w:val="aLiteratura"/>
        <w:rPr>
          <w:szCs w:val="22"/>
        </w:rPr>
      </w:pPr>
      <w:r w:rsidRPr="006C147D">
        <w:rPr>
          <w:szCs w:val="22"/>
        </w:rPr>
        <w:t>Przykłady:</w:t>
      </w:r>
    </w:p>
    <w:p w14:paraId="7C423601" w14:textId="1BB5DF77" w:rsidR="006C147D" w:rsidRPr="006C147D" w:rsidRDefault="00F34056" w:rsidP="006C147D">
      <w:pPr>
        <w:autoSpaceDE w:val="0"/>
        <w:autoSpaceDN w:val="0"/>
        <w:adjustRightInd w:val="0"/>
        <w:ind w:left="284" w:hanging="284"/>
        <w:jc w:val="both"/>
        <w:rPr>
          <w:rFonts w:ascii="Garamond" w:hAnsi="Garamond"/>
          <w:b/>
          <w:sz w:val="22"/>
          <w:szCs w:val="22"/>
        </w:rPr>
      </w:pPr>
      <w:r w:rsidRPr="006C147D">
        <w:rPr>
          <w:rFonts w:ascii="Garamond" w:hAnsi="Garamond" w:cs="Garamond"/>
          <w:sz w:val="22"/>
          <w:szCs w:val="22"/>
        </w:rPr>
        <w:t xml:space="preserve">www 1, www.haus.com.tr </w:t>
      </w:r>
      <w:r w:rsidR="006C147D" w:rsidRPr="006C147D">
        <w:rPr>
          <w:rFonts w:ascii="Garamond" w:hAnsi="Garamond" w:cs="Garamond-Italic"/>
          <w:sz w:val="22"/>
          <w:szCs w:val="22"/>
        </w:rPr>
        <w:t>[data dostępu: 20.03.2020].</w:t>
      </w:r>
    </w:p>
    <w:p w14:paraId="659693A8" w14:textId="1AD0EAA9" w:rsidR="006C147D" w:rsidRPr="006C147D" w:rsidRDefault="00F34056" w:rsidP="006C147D">
      <w:pPr>
        <w:autoSpaceDE w:val="0"/>
        <w:autoSpaceDN w:val="0"/>
        <w:adjustRightInd w:val="0"/>
        <w:ind w:left="284" w:hanging="284"/>
        <w:jc w:val="both"/>
        <w:rPr>
          <w:rFonts w:ascii="Garamond" w:hAnsi="Garamond"/>
          <w:b/>
          <w:sz w:val="22"/>
          <w:szCs w:val="22"/>
        </w:rPr>
      </w:pPr>
      <w:r w:rsidRPr="006C147D">
        <w:rPr>
          <w:rFonts w:ascii="Garamond" w:hAnsi="Garamond" w:cs="Garamond"/>
          <w:sz w:val="22"/>
          <w:szCs w:val="22"/>
        </w:rPr>
        <w:t xml:space="preserve">www 2, http://data.uis.unesco.org/index.aspx?queryid=142 </w:t>
      </w:r>
      <w:r w:rsidR="006C147D" w:rsidRPr="006C147D">
        <w:rPr>
          <w:rFonts w:ascii="Garamond" w:hAnsi="Garamond" w:cs="Garamond-Italic"/>
          <w:sz w:val="22"/>
          <w:szCs w:val="22"/>
        </w:rPr>
        <w:t>[data dostępu: 20.03.2020].</w:t>
      </w:r>
    </w:p>
    <w:p w14:paraId="6D64E5AE" w14:textId="54016F56" w:rsidR="003D0FC0" w:rsidRPr="006C147D" w:rsidRDefault="003D0FC0" w:rsidP="003D0FC0">
      <w:pPr>
        <w:autoSpaceDE w:val="0"/>
        <w:autoSpaceDN w:val="0"/>
        <w:adjustRightInd w:val="0"/>
        <w:ind w:left="284" w:hanging="284"/>
        <w:jc w:val="both"/>
        <w:rPr>
          <w:rFonts w:ascii="Garamond" w:hAnsi="Garamond"/>
          <w:b/>
          <w:sz w:val="22"/>
          <w:szCs w:val="22"/>
        </w:rPr>
      </w:pPr>
      <w:r w:rsidRPr="006C147D">
        <w:rPr>
          <w:rFonts w:ascii="Garamond" w:hAnsi="Garamond" w:cs="Garamond-Italic"/>
          <w:sz w:val="22"/>
          <w:szCs w:val="22"/>
        </w:rPr>
        <w:t>Dane ze stron: Eurostat, GUS, BDL</w:t>
      </w:r>
      <w:r>
        <w:rPr>
          <w:rFonts w:ascii="Garamond" w:hAnsi="Garamond" w:cs="Garamond-Italic"/>
          <w:sz w:val="22"/>
          <w:szCs w:val="22"/>
        </w:rPr>
        <w:t>, Komisji Europejskiej</w:t>
      </w:r>
      <w:r w:rsidRPr="006C147D">
        <w:rPr>
          <w:rFonts w:ascii="Garamond" w:hAnsi="Garamond" w:cs="Garamond-Italic"/>
          <w:sz w:val="22"/>
          <w:szCs w:val="22"/>
        </w:rPr>
        <w:t xml:space="preserve"> i in. </w:t>
      </w:r>
      <w:r>
        <w:rPr>
          <w:rFonts w:ascii="Garamond" w:hAnsi="Garamond" w:cs="Garamond-Italic"/>
          <w:sz w:val="22"/>
          <w:szCs w:val="22"/>
        </w:rPr>
        <w:t>p</w:t>
      </w:r>
      <w:r w:rsidRPr="006C147D">
        <w:rPr>
          <w:rFonts w:ascii="Garamond" w:hAnsi="Garamond" w:cs="Garamond-Italic"/>
          <w:sz w:val="22"/>
          <w:szCs w:val="22"/>
        </w:rPr>
        <w:t>odajemy jako ścieżkę dostępu:</w:t>
      </w:r>
      <w:r>
        <w:rPr>
          <w:rFonts w:ascii="Garamond" w:hAnsi="Garamond" w:cs="Garamond-Italic"/>
          <w:sz w:val="22"/>
          <w:szCs w:val="22"/>
        </w:rPr>
        <w:t xml:space="preserve"> </w:t>
      </w:r>
      <w:r w:rsidRPr="006C147D">
        <w:rPr>
          <w:rFonts w:ascii="Garamond" w:hAnsi="Garamond" w:cs="Garamond-Italic"/>
          <w:sz w:val="22"/>
          <w:szCs w:val="22"/>
        </w:rPr>
        <w:t xml:space="preserve">www </w:t>
      </w:r>
      <w:r>
        <w:rPr>
          <w:rFonts w:ascii="Garamond" w:hAnsi="Garamond" w:cs="Garamond-Italic"/>
          <w:sz w:val="22"/>
          <w:szCs w:val="22"/>
        </w:rPr>
        <w:t>3,</w:t>
      </w:r>
      <w:r w:rsidRPr="006C147D">
        <w:rPr>
          <w:rFonts w:ascii="Garamond" w:hAnsi="Garamond" w:cs="Garamond-Italic"/>
          <w:sz w:val="22"/>
          <w:szCs w:val="22"/>
        </w:rPr>
        <w:t xml:space="preserve"> https://stat.gov.pl/obszary-tematyczne/ceny-handel/wskazniki-cen/wskazniki-cen-produkcji-sprzedanej-przemyslu-w-lutym-2020-roku,6,93.html [data dostępu: 20.03.2020].</w:t>
      </w:r>
    </w:p>
    <w:p w14:paraId="1F9E4051" w14:textId="52CC3307" w:rsidR="003D0FC0" w:rsidRDefault="003D0FC0" w:rsidP="006C147D">
      <w:pPr>
        <w:autoSpaceDE w:val="0"/>
        <w:autoSpaceDN w:val="0"/>
        <w:adjustRightInd w:val="0"/>
        <w:ind w:left="284" w:hanging="284"/>
        <w:jc w:val="both"/>
        <w:rPr>
          <w:rFonts w:ascii="Garamond" w:hAnsi="Garamond"/>
          <w:b/>
          <w:sz w:val="22"/>
          <w:szCs w:val="22"/>
        </w:rPr>
      </w:pPr>
    </w:p>
    <w:p w14:paraId="6EB0928E" w14:textId="5BC719CD" w:rsidR="00F34056" w:rsidRPr="006C147D" w:rsidRDefault="00F34056" w:rsidP="006C147D">
      <w:pPr>
        <w:autoSpaceDE w:val="0"/>
        <w:autoSpaceDN w:val="0"/>
        <w:adjustRightInd w:val="0"/>
        <w:ind w:left="284" w:hanging="284"/>
        <w:jc w:val="both"/>
        <w:rPr>
          <w:rFonts w:ascii="Garamond" w:hAnsi="Garamond"/>
          <w:b/>
          <w:sz w:val="22"/>
          <w:szCs w:val="22"/>
        </w:rPr>
      </w:pPr>
      <w:r w:rsidRPr="006C147D">
        <w:rPr>
          <w:rFonts w:ascii="Garamond" w:hAnsi="Garamond"/>
          <w:b/>
          <w:sz w:val="22"/>
          <w:szCs w:val="22"/>
        </w:rPr>
        <w:t>Akty prawne:</w:t>
      </w:r>
    </w:p>
    <w:p w14:paraId="06F34C19" w14:textId="77777777" w:rsidR="00F34056" w:rsidRPr="006C147D" w:rsidRDefault="00F34056" w:rsidP="006C147D">
      <w:pPr>
        <w:pStyle w:val="aLiteratura"/>
        <w:rPr>
          <w:szCs w:val="22"/>
        </w:rPr>
      </w:pPr>
      <w:r w:rsidRPr="006C147D">
        <w:rPr>
          <w:szCs w:val="22"/>
        </w:rPr>
        <w:t>Przykłady:</w:t>
      </w:r>
    </w:p>
    <w:p w14:paraId="3EBB0DF5" w14:textId="17256FDB" w:rsidR="00F34056" w:rsidRPr="006C147D" w:rsidRDefault="00F34056" w:rsidP="006C147D">
      <w:pPr>
        <w:pStyle w:val="aaTekst"/>
        <w:ind w:left="284" w:hanging="284"/>
        <w:rPr>
          <w:szCs w:val="22"/>
        </w:rPr>
      </w:pPr>
      <w:r w:rsidRPr="006C147D">
        <w:rPr>
          <w:szCs w:val="22"/>
        </w:rPr>
        <w:t xml:space="preserve">Ustawa z dnia 26 stycznia 1982 r. Karta Nauczyciela, Dz.U. 1991, Nr 95, poz. 425 </w:t>
      </w:r>
      <w:r w:rsidR="003D0FC0">
        <w:rPr>
          <w:szCs w:val="22"/>
        </w:rPr>
        <w:br/>
      </w:r>
      <w:r w:rsidRPr="006C147D">
        <w:rPr>
          <w:szCs w:val="22"/>
        </w:rPr>
        <w:t xml:space="preserve">z </w:t>
      </w:r>
      <w:proofErr w:type="spellStart"/>
      <w:r w:rsidRPr="006C147D">
        <w:rPr>
          <w:szCs w:val="22"/>
        </w:rPr>
        <w:t>późn</w:t>
      </w:r>
      <w:proofErr w:type="spellEnd"/>
      <w:r w:rsidRPr="006C147D">
        <w:rPr>
          <w:szCs w:val="22"/>
        </w:rPr>
        <w:t>. zm.</w:t>
      </w:r>
    </w:p>
    <w:p w14:paraId="291356A8" w14:textId="1240CFF2" w:rsidR="00F34056" w:rsidRPr="006C147D" w:rsidRDefault="00F34056" w:rsidP="006C147D">
      <w:pPr>
        <w:autoSpaceDE w:val="0"/>
        <w:autoSpaceDN w:val="0"/>
        <w:adjustRightInd w:val="0"/>
        <w:ind w:left="284" w:hanging="284"/>
        <w:jc w:val="both"/>
        <w:rPr>
          <w:rFonts w:ascii="Garamond" w:hAnsi="Garamond" w:cs="Garamond"/>
          <w:sz w:val="22"/>
          <w:szCs w:val="22"/>
        </w:rPr>
      </w:pPr>
      <w:r w:rsidRPr="006C147D">
        <w:rPr>
          <w:rFonts w:ascii="Garamond" w:hAnsi="Garamond" w:cs="Garamond"/>
          <w:sz w:val="22"/>
          <w:szCs w:val="22"/>
        </w:rPr>
        <w:t xml:space="preserve">Ustawa z dnia 2 lipca 2004 r o swobodzie działalności gospodarczej, Dz.U. 2004, </w:t>
      </w:r>
      <w:r w:rsidR="003D0FC0">
        <w:rPr>
          <w:rFonts w:ascii="Garamond" w:hAnsi="Garamond" w:cs="Garamond"/>
          <w:sz w:val="22"/>
          <w:szCs w:val="22"/>
        </w:rPr>
        <w:br/>
      </w:r>
      <w:r w:rsidRPr="006C147D">
        <w:rPr>
          <w:rFonts w:ascii="Garamond" w:hAnsi="Garamond" w:cs="Garamond"/>
          <w:sz w:val="22"/>
          <w:szCs w:val="22"/>
        </w:rPr>
        <w:t>Nr 173, poz. 1807.</w:t>
      </w:r>
    </w:p>
    <w:p w14:paraId="65F03F06" w14:textId="77777777" w:rsidR="00F34056" w:rsidRPr="006C147D" w:rsidRDefault="00F34056" w:rsidP="006C147D">
      <w:pPr>
        <w:autoSpaceDE w:val="0"/>
        <w:autoSpaceDN w:val="0"/>
        <w:adjustRightInd w:val="0"/>
        <w:ind w:left="284" w:hanging="284"/>
        <w:jc w:val="both"/>
        <w:rPr>
          <w:rFonts w:ascii="Garamond" w:hAnsi="Garamond"/>
          <w:sz w:val="22"/>
          <w:szCs w:val="22"/>
        </w:rPr>
      </w:pPr>
      <w:r w:rsidRPr="006C147D">
        <w:rPr>
          <w:rFonts w:ascii="Garamond" w:hAnsi="Garamond" w:cs="Garamond"/>
          <w:sz w:val="22"/>
          <w:szCs w:val="22"/>
        </w:rPr>
        <w:t>Rozporządzenie Ministra Nauki i Szkolnictwa Wyższego z dnia 30 października 2018 r. w sprawie sposobu zapewnienia w uczelni bezpiecznych i higienicznych warunków pracy i kształcenia, Dz. U. 2018 r. poz. 2090.</w:t>
      </w:r>
    </w:p>
    <w:p w14:paraId="4CAEBAC5" w14:textId="77777777" w:rsidR="00F34056" w:rsidRPr="006C147D" w:rsidRDefault="00F34056" w:rsidP="006C147D">
      <w:pPr>
        <w:pStyle w:val="aLiteratura"/>
        <w:rPr>
          <w:szCs w:val="22"/>
        </w:rPr>
      </w:pPr>
    </w:p>
    <w:p w14:paraId="663FFF7D" w14:textId="77777777" w:rsidR="00F34056" w:rsidRPr="006C147D" w:rsidRDefault="00F34056" w:rsidP="006C147D">
      <w:pPr>
        <w:pStyle w:val="aLiteratura"/>
        <w:rPr>
          <w:b/>
          <w:szCs w:val="22"/>
        </w:rPr>
      </w:pPr>
      <w:r w:rsidRPr="006C147D">
        <w:rPr>
          <w:b/>
          <w:szCs w:val="22"/>
        </w:rPr>
        <w:t>Inne źródła - przykłady:</w:t>
      </w:r>
    </w:p>
    <w:p w14:paraId="40395C24" w14:textId="7F69BF5E" w:rsidR="00F34056" w:rsidRPr="006C147D" w:rsidRDefault="00F34056" w:rsidP="006C147D">
      <w:pPr>
        <w:autoSpaceDE w:val="0"/>
        <w:autoSpaceDN w:val="0"/>
        <w:adjustRightInd w:val="0"/>
        <w:ind w:left="284" w:hanging="284"/>
        <w:jc w:val="both"/>
        <w:rPr>
          <w:b/>
        </w:rPr>
      </w:pPr>
      <w:r w:rsidRPr="006C147D">
        <w:rPr>
          <w:rFonts w:ascii="Garamond" w:hAnsi="Garamond"/>
          <w:i/>
          <w:sz w:val="22"/>
          <w:szCs w:val="22"/>
        </w:rPr>
        <w:t>Interaktywny Raport Roczny 2016</w:t>
      </w:r>
      <w:r w:rsidRPr="006C147D">
        <w:rPr>
          <w:rFonts w:ascii="Garamond" w:hAnsi="Garamond"/>
          <w:sz w:val="22"/>
          <w:szCs w:val="22"/>
        </w:rPr>
        <w:t xml:space="preserve">, </w:t>
      </w:r>
      <w:r w:rsidR="003D0FC0">
        <w:rPr>
          <w:rFonts w:ascii="Garamond" w:hAnsi="Garamond"/>
          <w:sz w:val="22"/>
          <w:szCs w:val="22"/>
        </w:rPr>
        <w:t xml:space="preserve">2016, </w:t>
      </w:r>
      <w:r w:rsidR="003D0FC0" w:rsidRPr="006C147D">
        <w:rPr>
          <w:rFonts w:ascii="Garamond" w:hAnsi="Garamond"/>
          <w:sz w:val="22"/>
          <w:szCs w:val="22"/>
        </w:rPr>
        <w:t xml:space="preserve">Bank Pekao S.A., </w:t>
      </w:r>
      <w:r w:rsidRPr="006C147D">
        <w:rPr>
          <w:rFonts w:ascii="Garamond" w:hAnsi="Garamond"/>
          <w:sz w:val="22"/>
          <w:szCs w:val="22"/>
        </w:rPr>
        <w:t xml:space="preserve">http://www.raportroczny2016.pekao.com.pl/ </w:t>
      </w:r>
      <w:r w:rsidR="006C147D" w:rsidRPr="006C147D">
        <w:rPr>
          <w:rFonts w:ascii="Garamond-Italic" w:hAnsi="Garamond-Italic" w:cs="Garamond-Italic"/>
          <w:sz w:val="22"/>
          <w:szCs w:val="22"/>
        </w:rPr>
        <w:t>[data dost</w:t>
      </w:r>
      <w:r w:rsidR="006C147D">
        <w:rPr>
          <w:rFonts w:ascii="Garamond-Italic" w:hAnsi="Garamond-Italic" w:cs="Garamond-Italic"/>
          <w:sz w:val="22"/>
          <w:szCs w:val="22"/>
        </w:rPr>
        <w:t>ępu: 20.03.2020].</w:t>
      </w:r>
    </w:p>
    <w:p w14:paraId="18198E08" w14:textId="77777777" w:rsidR="003D0FC0" w:rsidRDefault="003D0FC0" w:rsidP="006C147D">
      <w:pPr>
        <w:pStyle w:val="aaTekst"/>
        <w:ind w:firstLine="0"/>
        <w:rPr>
          <w:rFonts w:cs="Garamond-Italic"/>
          <w:i/>
          <w:iCs/>
          <w:szCs w:val="22"/>
        </w:rPr>
      </w:pPr>
    </w:p>
    <w:p w14:paraId="0EC918C1" w14:textId="16DF85B7" w:rsidR="00F34056" w:rsidRPr="006C147D" w:rsidRDefault="00F34056" w:rsidP="006C147D">
      <w:pPr>
        <w:pStyle w:val="aaTekst"/>
        <w:ind w:firstLine="0"/>
        <w:rPr>
          <w:rFonts w:cs="Garamond"/>
          <w:szCs w:val="22"/>
        </w:rPr>
      </w:pPr>
      <w:r w:rsidRPr="006C147D">
        <w:rPr>
          <w:rFonts w:cs="Garamond-Italic"/>
          <w:i/>
          <w:iCs/>
          <w:szCs w:val="22"/>
        </w:rPr>
        <w:t>Raport o stanie sektora małych i średnich przedsiębiorstw w Polsce</w:t>
      </w:r>
      <w:r w:rsidRPr="006C147D">
        <w:rPr>
          <w:rFonts w:cs="Garamond"/>
          <w:szCs w:val="22"/>
        </w:rPr>
        <w:t>, 2017, PARP, Warszawa.</w:t>
      </w:r>
    </w:p>
    <w:p w14:paraId="3CB69BD1" w14:textId="77777777" w:rsidR="003D0FC0" w:rsidRDefault="003D0FC0" w:rsidP="006C147D">
      <w:pPr>
        <w:autoSpaceDE w:val="0"/>
        <w:autoSpaceDN w:val="0"/>
        <w:adjustRightInd w:val="0"/>
        <w:ind w:left="284" w:hanging="284"/>
        <w:jc w:val="both"/>
        <w:rPr>
          <w:rFonts w:ascii="Garamond" w:hAnsi="Garamond" w:cs="Garamond-Italic"/>
          <w:i/>
          <w:iCs/>
          <w:sz w:val="22"/>
          <w:szCs w:val="22"/>
        </w:rPr>
      </w:pPr>
    </w:p>
    <w:p w14:paraId="42CAD034" w14:textId="276A8680" w:rsidR="006C147D" w:rsidRPr="006C147D" w:rsidRDefault="00F34056" w:rsidP="006C147D">
      <w:pPr>
        <w:autoSpaceDE w:val="0"/>
        <w:autoSpaceDN w:val="0"/>
        <w:adjustRightInd w:val="0"/>
        <w:ind w:left="284" w:hanging="284"/>
        <w:jc w:val="both"/>
        <w:rPr>
          <w:b/>
        </w:rPr>
      </w:pPr>
      <w:r w:rsidRPr="006C147D">
        <w:rPr>
          <w:rFonts w:ascii="Garamond" w:hAnsi="Garamond" w:cs="Garamond-Italic"/>
          <w:i/>
          <w:iCs/>
          <w:sz w:val="22"/>
          <w:szCs w:val="22"/>
        </w:rPr>
        <w:lastRenderedPageBreak/>
        <w:t xml:space="preserve">Barometr rozwoju instytucjonalnego jednostek samorządu terytorialnego, </w:t>
      </w:r>
      <w:r w:rsidRPr="006C147D">
        <w:rPr>
          <w:rFonts w:ascii="Garamond" w:hAnsi="Garamond" w:cs="Garamond"/>
          <w:sz w:val="22"/>
          <w:szCs w:val="22"/>
        </w:rPr>
        <w:t xml:space="preserve">2013, Piróg K., Leszczyńska B., Wolińska I., Ministerstwo Administracji i Cyfryzacji, Warszawa, http://www.ewaluacja.gov.pl/media/24923/Barometr%20rozwoju%20instytucjonalnego%20JST.pdf </w:t>
      </w:r>
      <w:r w:rsidR="006C147D" w:rsidRPr="006C147D">
        <w:rPr>
          <w:rFonts w:ascii="Garamond-Italic" w:hAnsi="Garamond-Italic" w:cs="Garamond-Italic"/>
          <w:sz w:val="22"/>
          <w:szCs w:val="22"/>
        </w:rPr>
        <w:t>[data dost</w:t>
      </w:r>
      <w:r w:rsidR="006C147D">
        <w:rPr>
          <w:rFonts w:ascii="Garamond-Italic" w:hAnsi="Garamond-Italic" w:cs="Garamond-Italic"/>
          <w:sz w:val="22"/>
          <w:szCs w:val="22"/>
        </w:rPr>
        <w:t>ępu: 20.03.2020].</w:t>
      </w:r>
    </w:p>
    <w:p w14:paraId="267284E4" w14:textId="77777777" w:rsidR="003D0FC0" w:rsidRDefault="003D0FC0" w:rsidP="006C147D">
      <w:pPr>
        <w:autoSpaceDE w:val="0"/>
        <w:autoSpaceDN w:val="0"/>
        <w:adjustRightInd w:val="0"/>
        <w:ind w:left="284" w:hanging="284"/>
        <w:jc w:val="both"/>
        <w:rPr>
          <w:rFonts w:ascii="Garamond" w:hAnsi="Garamond" w:cs="Garamond-Italic"/>
          <w:sz w:val="22"/>
          <w:szCs w:val="22"/>
        </w:rPr>
      </w:pPr>
      <w:bookmarkStart w:id="10" w:name="_Hlk35611767"/>
    </w:p>
    <w:p w14:paraId="72B330EF" w14:textId="4484670F" w:rsidR="006C147D" w:rsidRPr="006C147D" w:rsidRDefault="006C147D" w:rsidP="006C147D">
      <w:pPr>
        <w:autoSpaceDE w:val="0"/>
        <w:autoSpaceDN w:val="0"/>
        <w:adjustRightInd w:val="0"/>
        <w:ind w:left="284" w:hanging="284"/>
        <w:jc w:val="both"/>
        <w:rPr>
          <w:rFonts w:ascii="Garamond" w:hAnsi="Garamond"/>
          <w:b/>
          <w:sz w:val="22"/>
          <w:szCs w:val="22"/>
        </w:rPr>
      </w:pPr>
      <w:r w:rsidRPr="006C147D">
        <w:rPr>
          <w:rFonts w:ascii="Garamond" w:hAnsi="Garamond" w:cs="Garamond-Italic"/>
          <w:sz w:val="22"/>
          <w:szCs w:val="22"/>
        </w:rPr>
        <w:t>Dane ze stron: Eurostat, GUS, BDL</w:t>
      </w:r>
      <w:r>
        <w:rPr>
          <w:rFonts w:ascii="Garamond" w:hAnsi="Garamond" w:cs="Garamond-Italic"/>
          <w:sz w:val="22"/>
          <w:szCs w:val="22"/>
        </w:rPr>
        <w:t>, Komisji Europejskiej</w:t>
      </w:r>
      <w:r w:rsidRPr="006C147D">
        <w:rPr>
          <w:rFonts w:ascii="Garamond" w:hAnsi="Garamond" w:cs="Garamond-Italic"/>
          <w:sz w:val="22"/>
          <w:szCs w:val="22"/>
        </w:rPr>
        <w:t xml:space="preserve"> i in. </w:t>
      </w:r>
      <w:r>
        <w:rPr>
          <w:rFonts w:ascii="Garamond" w:hAnsi="Garamond" w:cs="Garamond-Italic"/>
          <w:sz w:val="22"/>
          <w:szCs w:val="22"/>
        </w:rPr>
        <w:t>p</w:t>
      </w:r>
      <w:r w:rsidRPr="006C147D">
        <w:rPr>
          <w:rFonts w:ascii="Garamond" w:hAnsi="Garamond" w:cs="Garamond-Italic"/>
          <w:sz w:val="22"/>
          <w:szCs w:val="22"/>
        </w:rPr>
        <w:t xml:space="preserve">odajemy jako ścieżkę dostępu: </w:t>
      </w:r>
      <w:bookmarkEnd w:id="10"/>
      <w:r w:rsidRPr="006C147D">
        <w:rPr>
          <w:rFonts w:ascii="Garamond" w:hAnsi="Garamond" w:cs="Garamond-Italic"/>
          <w:sz w:val="22"/>
          <w:szCs w:val="22"/>
        </w:rPr>
        <w:br/>
      </w:r>
      <w:bookmarkStart w:id="11" w:name="_Hlk35611830"/>
      <w:r w:rsidRPr="006C147D">
        <w:rPr>
          <w:rFonts w:ascii="Garamond" w:hAnsi="Garamond" w:cs="Garamond-Italic"/>
          <w:sz w:val="22"/>
          <w:szCs w:val="22"/>
        </w:rPr>
        <w:t>www 1</w:t>
      </w:r>
      <w:r>
        <w:rPr>
          <w:rFonts w:ascii="Garamond" w:hAnsi="Garamond" w:cs="Garamond-Italic"/>
          <w:sz w:val="22"/>
          <w:szCs w:val="22"/>
        </w:rPr>
        <w:t>,</w:t>
      </w:r>
      <w:r w:rsidRPr="006C147D">
        <w:rPr>
          <w:rFonts w:ascii="Garamond" w:hAnsi="Garamond" w:cs="Garamond-Italic"/>
          <w:sz w:val="22"/>
          <w:szCs w:val="22"/>
        </w:rPr>
        <w:t xml:space="preserve"> https://stat.gov.pl/obszary-tematyczne/ceny-handel/wskazniki-cen/wskazniki-cen-produkcji-sprzedanej-przemyslu-w-lutym-2020-roku,6,93.html [data dostępu: 20.03.2020].</w:t>
      </w:r>
    </w:p>
    <w:bookmarkEnd w:id="11"/>
    <w:p w14:paraId="239FF4B3" w14:textId="77777777" w:rsidR="00F34056" w:rsidRPr="006C147D" w:rsidRDefault="00F34056" w:rsidP="00F34056">
      <w:pPr>
        <w:pStyle w:val="aaTekst"/>
      </w:pPr>
    </w:p>
    <w:p w14:paraId="7431107A" w14:textId="77777777" w:rsidR="00F34056" w:rsidRPr="00A352F1" w:rsidRDefault="00F34056" w:rsidP="00F34056">
      <w:pPr>
        <w:pStyle w:val="aLiteratura"/>
        <w:jc w:val="center"/>
        <w:rPr>
          <w:b/>
          <w:smallCaps/>
          <w:sz w:val="24"/>
        </w:rPr>
      </w:pPr>
      <w:r>
        <w:rPr>
          <w:b/>
          <w:smallCaps/>
          <w:sz w:val="24"/>
        </w:rPr>
        <w:t>Przypisy</w:t>
      </w:r>
      <w:r w:rsidRPr="00A352F1">
        <w:rPr>
          <w:b/>
          <w:smallCaps/>
          <w:sz w:val="24"/>
        </w:rPr>
        <w:t xml:space="preserve"> </w:t>
      </w:r>
    </w:p>
    <w:p w14:paraId="7D8F1DE8" w14:textId="77777777" w:rsidR="00F34056" w:rsidRPr="00A352F1" w:rsidRDefault="00F34056" w:rsidP="00BE0EA3">
      <w:pPr>
        <w:pStyle w:val="aaTekst"/>
        <w:shd w:val="clear" w:color="auto" w:fill="D9D9D9"/>
        <w:ind w:firstLine="0"/>
        <w:rPr>
          <w:b/>
          <w:sz w:val="24"/>
        </w:rPr>
      </w:pPr>
      <w:r w:rsidRPr="00A352F1">
        <w:rPr>
          <w:b/>
          <w:sz w:val="24"/>
        </w:rPr>
        <w:t xml:space="preserve">Przypisy w tekście powinny mieć formę: </w:t>
      </w:r>
    </w:p>
    <w:p w14:paraId="767B4384" w14:textId="77777777" w:rsidR="00F34056" w:rsidRDefault="00F34056" w:rsidP="00BE0EA3">
      <w:pPr>
        <w:pStyle w:val="aaTekst"/>
        <w:shd w:val="clear" w:color="auto" w:fill="D9D9D9"/>
        <w:ind w:firstLine="0"/>
      </w:pPr>
      <w:r w:rsidRPr="00CA2D19">
        <w:rPr>
          <w:b/>
        </w:rPr>
        <w:t>Artykuły, monografie</w:t>
      </w:r>
      <w:r>
        <w:t>:</w:t>
      </w:r>
    </w:p>
    <w:p w14:paraId="71DA1111" w14:textId="77777777" w:rsidR="00F34056" w:rsidRDefault="00F34056" w:rsidP="00BE0EA3">
      <w:pPr>
        <w:pStyle w:val="aaTekst"/>
        <w:shd w:val="clear" w:color="auto" w:fill="D9D9D9"/>
        <w:ind w:firstLine="0"/>
      </w:pPr>
      <w:r>
        <w:t xml:space="preserve">[Nowak, 2011, s. 23]. </w:t>
      </w:r>
    </w:p>
    <w:p w14:paraId="55CDAB97" w14:textId="77777777" w:rsidR="00F34056" w:rsidRDefault="00F34056" w:rsidP="00BE0EA3">
      <w:pPr>
        <w:pStyle w:val="aaTekst"/>
        <w:shd w:val="clear" w:color="auto" w:fill="D9D9D9"/>
        <w:ind w:firstLine="0"/>
      </w:pPr>
      <w:r>
        <w:t>w przypadku dwóch autorów [Kowalski, Nowak, 2018, s. 24-26].</w:t>
      </w:r>
    </w:p>
    <w:p w14:paraId="4E3CA7C8" w14:textId="77777777" w:rsidR="00F34056" w:rsidRDefault="00F34056" w:rsidP="00BE0EA3">
      <w:pPr>
        <w:pStyle w:val="aaTekst"/>
        <w:shd w:val="clear" w:color="auto" w:fill="D9D9D9"/>
        <w:ind w:firstLine="0"/>
      </w:pPr>
      <w:r>
        <w:t>w przypadku trzech lub więcej autorów  [Nowak i in., 2017, s. 159-163, 170-172].</w:t>
      </w:r>
    </w:p>
    <w:p w14:paraId="07FD7B07" w14:textId="77777777" w:rsidR="00F34056" w:rsidRDefault="00F34056" w:rsidP="00BE0EA3">
      <w:pPr>
        <w:pStyle w:val="aaTekst"/>
        <w:shd w:val="clear" w:color="auto" w:fill="D9D9D9"/>
        <w:ind w:firstLine="0"/>
      </w:pPr>
    </w:p>
    <w:p w14:paraId="22656714" w14:textId="785A4A04" w:rsidR="00F34056" w:rsidRDefault="00F34056" w:rsidP="00BE0EA3">
      <w:pPr>
        <w:pStyle w:val="aaTekst"/>
        <w:shd w:val="clear" w:color="auto" w:fill="D9D9D9"/>
        <w:ind w:firstLine="0"/>
      </w:pPr>
      <w:r w:rsidRPr="00CA2D19">
        <w:rPr>
          <w:b/>
        </w:rPr>
        <w:t>Prace zbiorowe</w:t>
      </w:r>
      <w:r>
        <w:t>: [</w:t>
      </w:r>
      <w:r>
        <w:rPr>
          <w:i/>
        </w:rPr>
        <w:t xml:space="preserve">Koncepcja </w:t>
      </w:r>
      <w:r w:rsidR="003D0FC0">
        <w:rPr>
          <w:i/>
        </w:rPr>
        <w:t>p</w:t>
      </w:r>
      <w:r>
        <w:rPr>
          <w:i/>
        </w:rPr>
        <w:t>rzestrzennego …</w:t>
      </w:r>
      <w:r>
        <w:t xml:space="preserve">, 2011, s. 63]. </w:t>
      </w:r>
    </w:p>
    <w:p w14:paraId="27303233" w14:textId="77777777" w:rsidR="00F34056" w:rsidRDefault="00F34056" w:rsidP="00BE0EA3">
      <w:pPr>
        <w:pStyle w:val="aaTekst"/>
        <w:shd w:val="clear" w:color="auto" w:fill="D9D9D9"/>
        <w:ind w:firstLine="0"/>
      </w:pPr>
    </w:p>
    <w:p w14:paraId="7F029063" w14:textId="77777777" w:rsidR="00F34056" w:rsidRDefault="00F34056" w:rsidP="00BE0EA3">
      <w:pPr>
        <w:pStyle w:val="aaTekst"/>
        <w:shd w:val="clear" w:color="auto" w:fill="D9D9D9"/>
        <w:ind w:firstLine="0"/>
      </w:pPr>
      <w:r w:rsidRPr="00CA2D19">
        <w:rPr>
          <w:b/>
        </w:rPr>
        <w:t>Dokumenty elektroniczne</w:t>
      </w:r>
      <w:r>
        <w:t xml:space="preserve">: </w:t>
      </w:r>
      <w:bookmarkStart w:id="12" w:name="_Hlk530867984"/>
      <w:r>
        <w:t>[www 1].</w:t>
      </w:r>
      <w:bookmarkEnd w:id="12"/>
    </w:p>
    <w:p w14:paraId="206A1935" w14:textId="77777777" w:rsidR="00F34056" w:rsidRDefault="00F34056" w:rsidP="00BE0EA3">
      <w:pPr>
        <w:pStyle w:val="aaTekst"/>
        <w:shd w:val="clear" w:color="auto" w:fill="D9D9D9"/>
        <w:ind w:firstLine="0"/>
      </w:pPr>
    </w:p>
    <w:p w14:paraId="2155C7D2" w14:textId="77777777" w:rsidR="00F34056" w:rsidRDefault="00F34056" w:rsidP="00BE0EA3">
      <w:pPr>
        <w:pStyle w:val="aaTekst"/>
        <w:shd w:val="clear" w:color="auto" w:fill="D9D9D9"/>
        <w:ind w:firstLine="0"/>
      </w:pPr>
      <w:r w:rsidRPr="00CA2D19">
        <w:rPr>
          <w:b/>
        </w:rPr>
        <w:t>Akty prawne</w:t>
      </w:r>
      <w:r>
        <w:t>: [Ustawa…, 1982, art. 2]; [Rozporządzenie …, 2010].</w:t>
      </w:r>
    </w:p>
    <w:p w14:paraId="72DF744A" w14:textId="77777777" w:rsidR="00F34056" w:rsidRDefault="00F34056" w:rsidP="00F34056">
      <w:pPr>
        <w:pStyle w:val="aaTekst"/>
        <w:shd w:val="clear" w:color="auto" w:fill="D9D9D9"/>
      </w:pPr>
    </w:p>
    <w:p w14:paraId="3B1FDA73" w14:textId="77777777" w:rsidR="00F34056" w:rsidRDefault="00F34056" w:rsidP="00F34056">
      <w:pPr>
        <w:jc w:val="center"/>
        <w:rPr>
          <w:b/>
        </w:rPr>
      </w:pPr>
    </w:p>
    <w:p w14:paraId="387BB9E9" w14:textId="141A74D2" w:rsidR="00BC1EB3" w:rsidRDefault="00BC1EB3" w:rsidP="00BE0EA3">
      <w:pPr>
        <w:pStyle w:val="aaTekst"/>
        <w:jc w:val="center"/>
        <w:rPr>
          <w:b/>
          <w:smallCaps/>
        </w:rPr>
      </w:pPr>
      <w:r w:rsidRPr="00BE0EA3">
        <w:rPr>
          <w:b/>
          <w:smallCaps/>
        </w:rPr>
        <w:t>Rysunki, tabele</w:t>
      </w:r>
    </w:p>
    <w:p w14:paraId="387BB9EA" w14:textId="723ABA75" w:rsidR="00BC1EB3" w:rsidRDefault="00BC1EB3" w:rsidP="00BE0EA3">
      <w:pPr>
        <w:pStyle w:val="a-"/>
        <w:shd w:val="clear" w:color="auto" w:fill="D9D9D9"/>
        <w:tabs>
          <w:tab w:val="clear" w:pos="737"/>
          <w:tab w:val="num" w:pos="284"/>
        </w:tabs>
        <w:ind w:left="284" w:hanging="284"/>
      </w:pPr>
      <w:r>
        <w:t>wszystkie rysunki</w:t>
      </w:r>
      <w:r w:rsidR="00F34056">
        <w:t xml:space="preserve"> </w:t>
      </w:r>
      <w:r>
        <w:t xml:space="preserve">powinny być przygotowane w wersji elektronicznej w skali </w:t>
      </w:r>
      <w:r w:rsidRPr="003D0FC0">
        <w:rPr>
          <w:b/>
          <w:bCs/>
        </w:rPr>
        <w:t>odcieni szarości</w:t>
      </w:r>
      <w:r>
        <w:t>;</w:t>
      </w:r>
    </w:p>
    <w:p w14:paraId="387BB9EB" w14:textId="1BBE53E4" w:rsidR="00BC1EB3" w:rsidRDefault="00BC1EB3" w:rsidP="00BE0EA3">
      <w:pPr>
        <w:pStyle w:val="a-"/>
        <w:shd w:val="clear" w:color="auto" w:fill="D9D9D9"/>
        <w:tabs>
          <w:tab w:val="clear" w:pos="737"/>
          <w:tab w:val="num" w:pos="284"/>
        </w:tabs>
        <w:ind w:left="284" w:hanging="284"/>
      </w:pPr>
      <w:r>
        <w:t xml:space="preserve">wykresy przygotowane w </w:t>
      </w:r>
      <w:proofErr w:type="spellStart"/>
      <w:r>
        <w:t>excelu</w:t>
      </w:r>
      <w:proofErr w:type="spellEnd"/>
      <w:r>
        <w:t xml:space="preserve"> powinny być wklejone w formie umożliwiającej edycję (wklej specjalnie: Wykres programu Excel) i dołączone do artykułu w pliku Excela; wykresy skanowane lub skopiowane z pliku PDF powinny być czytelne w skali szarości</w:t>
      </w:r>
      <w:r w:rsidR="00ED0FA0">
        <w:t>;</w:t>
      </w:r>
    </w:p>
    <w:p w14:paraId="387BB9EC" w14:textId="77777777" w:rsidR="00BC1EB3" w:rsidRDefault="00BC1EB3" w:rsidP="00BE0EA3">
      <w:pPr>
        <w:pStyle w:val="a-"/>
        <w:shd w:val="clear" w:color="auto" w:fill="D9D9D9"/>
        <w:tabs>
          <w:tab w:val="clear" w:pos="737"/>
          <w:tab w:val="num" w:pos="284"/>
        </w:tabs>
        <w:ind w:left="284" w:hanging="284"/>
      </w:pPr>
      <w:r>
        <w:t>w przypadku bardzo złożonych schematów proszę załączyć artykuł również w pliku PDF, który zobrazuje prawidłowy wygląd schematów;</w:t>
      </w:r>
    </w:p>
    <w:p w14:paraId="387BB9ED" w14:textId="77777777" w:rsidR="00BC1EB3" w:rsidRDefault="00BC1EB3" w:rsidP="00BE0EA3">
      <w:pPr>
        <w:pStyle w:val="a-"/>
        <w:shd w:val="clear" w:color="auto" w:fill="D9D9D9"/>
        <w:tabs>
          <w:tab w:val="clear" w:pos="737"/>
          <w:tab w:val="num" w:pos="284"/>
        </w:tabs>
        <w:ind w:left="284" w:hanging="284"/>
      </w:pPr>
      <w:r>
        <w:t>maksymalna szerokość rysunków  i tabel: 12,4 cm; maksymalna wysokość rysunków: 16 cm; duże tabele mogą przechodzić na kolejne strony; jest możliwe rozmieszczenie rysunku i tabeli na poziomej stronie przy zachowaniu maksymalnych wymiarów;</w:t>
      </w:r>
    </w:p>
    <w:p w14:paraId="4A42D886" w14:textId="0B5BD440" w:rsidR="00F34056" w:rsidRDefault="00BC1EB3" w:rsidP="00BE0EA3">
      <w:pPr>
        <w:pStyle w:val="a-"/>
        <w:shd w:val="clear" w:color="auto" w:fill="D9D9D9"/>
        <w:tabs>
          <w:tab w:val="clear" w:pos="737"/>
          <w:tab w:val="num" w:pos="284"/>
        </w:tabs>
        <w:ind w:left="284" w:hanging="284"/>
      </w:pPr>
      <w:r>
        <w:t>tabele powinny być przygotowane w formie edytowalnej (nie jako rysunki czy skany – redakcja może poprosić o przepisanie tabeli); w tabelach proszę unikać cieniowania; wyróżnienia wykonujemy poprzez pogrubienie wartoś</w:t>
      </w:r>
      <w:r>
        <w:softHyphen/>
        <w:t>ci;</w:t>
      </w:r>
      <w:r w:rsidR="003D0FC0">
        <w:t xml:space="preserve"> </w:t>
      </w:r>
      <w:r>
        <w:t>wielkość czcionki w tabelach: od 8 do 10 pkt.</w:t>
      </w:r>
    </w:p>
    <w:p w14:paraId="76D41B34" w14:textId="77777777" w:rsidR="00F34056" w:rsidRDefault="00F34056">
      <w:pPr>
        <w:pStyle w:val="aPodpis1"/>
      </w:pPr>
    </w:p>
    <w:p w14:paraId="387BB9F3" w14:textId="5642DE27" w:rsidR="00BC1EB3" w:rsidRDefault="00BC1EB3">
      <w:pPr>
        <w:pStyle w:val="aPodpis1"/>
      </w:pPr>
      <w:r>
        <w:t>Rysunek 1</w:t>
      </w:r>
    </w:p>
    <w:p w14:paraId="7C69EDAF" w14:textId="32614698" w:rsidR="0009226E" w:rsidRDefault="00BC1EB3" w:rsidP="0009226E">
      <w:pPr>
        <w:pStyle w:val="aNagwek2"/>
      </w:pPr>
      <w:r>
        <w:lastRenderedPageBreak/>
        <w:t>Tytuł rysunku</w:t>
      </w:r>
      <w:r w:rsidR="0009226E">
        <w:t xml:space="preserve"> (Garamond, pogrubienie, rozmiar 11</w:t>
      </w:r>
      <w:r w:rsidR="00DD0A43">
        <w:t>, tekst wyśrodkowany</w:t>
      </w:r>
      <w:r w:rsidR="0009226E">
        <w:t>)</w:t>
      </w:r>
    </w:p>
    <w:p w14:paraId="387BB9F5" w14:textId="77777777" w:rsidR="00BC1EB3" w:rsidRDefault="00BC1EB3">
      <w:pPr>
        <w:pStyle w:val="aaTekst"/>
        <w:rPr>
          <w:sz w:val="8"/>
        </w:rPr>
      </w:pPr>
    </w:p>
    <w:p w14:paraId="387BB9F6" w14:textId="77777777" w:rsidR="00BC1EB3" w:rsidRDefault="0083092F">
      <w:pPr>
        <w:pStyle w:val="aaTekst"/>
        <w:ind w:firstLine="0"/>
        <w:jc w:val="center"/>
        <w:rPr>
          <w:sz w:val="8"/>
        </w:rPr>
      </w:pPr>
      <w:r>
        <w:rPr>
          <w:noProof/>
          <w:sz w:val="8"/>
        </w:rPr>
        <mc:AlternateContent>
          <mc:Choice Requires="wps">
            <w:drawing>
              <wp:anchor distT="0" distB="0" distL="114300" distR="114300" simplePos="0" relativeHeight="251657216" behindDoc="0" locked="0" layoutInCell="1" allowOverlap="1" wp14:anchorId="387BBA33" wp14:editId="387BBA34">
                <wp:simplePos x="0" y="0"/>
                <wp:positionH relativeFrom="column">
                  <wp:posOffset>781050</wp:posOffset>
                </wp:positionH>
                <wp:positionV relativeFrom="paragraph">
                  <wp:posOffset>459740</wp:posOffset>
                </wp:positionV>
                <wp:extent cx="1123950" cy="4381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BA46" w14:textId="77777777" w:rsidR="00BC1EB3" w:rsidRDefault="00BC1EB3">
                            <w:pPr>
                              <w:jc w:val="center"/>
                              <w:rPr>
                                <w:rFonts w:ascii="Garamond" w:hAnsi="Garamond"/>
                                <w:b/>
                                <w:sz w:val="22"/>
                              </w:rPr>
                            </w:pPr>
                            <w:r>
                              <w:rPr>
                                <w:rFonts w:ascii="Garamond" w:hAnsi="Garamond"/>
                                <w:b/>
                                <w:sz w:val="22"/>
                              </w:rPr>
                              <w:t>Treść, Treść</w:t>
                            </w:r>
                          </w:p>
                          <w:p w14:paraId="387BBA47" w14:textId="77777777" w:rsidR="00BC1EB3" w:rsidRDefault="00BC1EB3">
                            <w:pPr>
                              <w:jc w:val="center"/>
                              <w:rPr>
                                <w:rFonts w:ascii="Garamond" w:hAnsi="Garamond"/>
                                <w:b/>
                                <w:sz w:val="22"/>
                              </w:rPr>
                            </w:pPr>
                            <w:r>
                              <w:rPr>
                                <w:rFonts w:ascii="Garamond" w:hAnsi="Garamond"/>
                                <w:b/>
                                <w:sz w:val="22"/>
                              </w:rPr>
                              <w:t>Treść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BA33" id="_x0000_t202" coordsize="21600,21600" o:spt="202" path="m,l,21600r21600,l21600,xe">
                <v:stroke joinstyle="miter"/>
                <v:path gradientshapeok="t" o:connecttype="rect"/>
              </v:shapetype>
              <v:shape id="Text Box 2" o:spid="_x0000_s1026" type="#_x0000_t202" style="position:absolute;left:0;text-align:left;margin-left:61.5pt;margin-top:36.2pt;width:88.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" filled="f" stroked="f">
                <v:textbox>
                  <w:txbxContent>
                    <w:p w14:paraId="387BBA46" w14:textId="77777777" w:rsidR="00BC1EB3" w:rsidRDefault="00BC1EB3">
                      <w:pPr>
                        <w:jc w:val="center"/>
                        <w:rPr>
                          <w:rFonts w:ascii="Garamond" w:hAnsi="Garamond"/>
                          <w:b/>
                          <w:sz w:val="22"/>
                        </w:rPr>
                      </w:pPr>
                      <w:r>
                        <w:rPr>
                          <w:rFonts w:ascii="Garamond" w:hAnsi="Garamond"/>
                          <w:b/>
                          <w:sz w:val="22"/>
                        </w:rPr>
                        <w:t>Treść, Treść</w:t>
                      </w:r>
                    </w:p>
                    <w:p w14:paraId="387BBA47" w14:textId="77777777" w:rsidR="00BC1EB3" w:rsidRDefault="00BC1EB3">
                      <w:pPr>
                        <w:jc w:val="center"/>
                        <w:rPr>
                          <w:rFonts w:ascii="Garamond" w:hAnsi="Garamond"/>
                          <w:b/>
                          <w:sz w:val="22"/>
                        </w:rPr>
                      </w:pPr>
                      <w:r>
                        <w:rPr>
                          <w:rFonts w:ascii="Garamond" w:hAnsi="Garamond"/>
                          <w:b/>
                          <w:sz w:val="22"/>
                        </w:rPr>
                        <w:t>Treść</w:t>
                      </w:r>
                    </w:p>
                  </w:txbxContent>
                </v:textbox>
              </v:shape>
            </w:pict>
          </mc:Fallback>
        </mc:AlternateContent>
      </w:r>
      <w:r>
        <w:rPr>
          <w:noProof/>
          <w:sz w:val="8"/>
        </w:rPr>
        <mc:AlternateContent>
          <mc:Choice Requires="wps">
            <w:drawing>
              <wp:anchor distT="0" distB="0" distL="114300" distR="114300" simplePos="0" relativeHeight="251658240" behindDoc="0" locked="0" layoutInCell="1" allowOverlap="1" wp14:anchorId="387BBA35" wp14:editId="387BBA36">
                <wp:simplePos x="0" y="0"/>
                <wp:positionH relativeFrom="column">
                  <wp:posOffset>2457450</wp:posOffset>
                </wp:positionH>
                <wp:positionV relativeFrom="paragraph">
                  <wp:posOffset>335915</wp:posOffset>
                </wp:positionV>
                <wp:extent cx="1123950" cy="657225"/>
                <wp:effectExtent l="0"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BA48" w14:textId="77777777" w:rsidR="00BC1EB3" w:rsidRDefault="00BC1EB3">
                            <w:pPr>
                              <w:jc w:val="center"/>
                              <w:rPr>
                                <w:rFonts w:ascii="Garamond" w:hAnsi="Garamond"/>
                                <w:b/>
                                <w:sz w:val="22"/>
                              </w:rPr>
                            </w:pPr>
                          </w:p>
                          <w:p w14:paraId="387BBA49" w14:textId="77777777" w:rsidR="00BC1EB3" w:rsidRDefault="00BC1EB3">
                            <w:pPr>
                              <w:jc w:val="center"/>
                              <w:rPr>
                                <w:rFonts w:ascii="Garamond" w:hAnsi="Garamond"/>
                                <w:b/>
                                <w:sz w:val="22"/>
                              </w:rPr>
                            </w:pPr>
                            <w:r>
                              <w:rPr>
                                <w:rFonts w:ascii="Garamond" w:hAnsi="Garamond"/>
                                <w:b/>
                                <w:sz w:val="22"/>
                              </w:rPr>
                              <w:t>Treść, Treść</w:t>
                            </w:r>
                          </w:p>
                          <w:p w14:paraId="387BBA4A" w14:textId="77777777" w:rsidR="00BC1EB3" w:rsidRDefault="00BC1EB3">
                            <w:pPr>
                              <w:jc w:val="center"/>
                              <w:rPr>
                                <w:rFonts w:ascii="Garamond" w:hAnsi="Garamond"/>
                                <w:b/>
                                <w:sz w:val="22"/>
                              </w:rPr>
                            </w:pPr>
                            <w:r>
                              <w:rPr>
                                <w:rFonts w:ascii="Garamond" w:hAnsi="Garamond"/>
                                <w:b/>
                                <w:sz w:val="22"/>
                              </w:rPr>
                              <w:t>Treść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BBA35" id="Text Box 3" o:spid="_x0000_s1027" type="#_x0000_t202" style="position:absolute;left:0;text-align:left;margin-left:193.5pt;margin-top:26.45pt;width:88.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" filled="f" stroked="f">
                <v:textbox>
                  <w:txbxContent>
                    <w:p w14:paraId="387BBA48" w14:textId="77777777" w:rsidR="00BC1EB3" w:rsidRDefault="00BC1EB3">
                      <w:pPr>
                        <w:jc w:val="center"/>
                        <w:rPr>
                          <w:rFonts w:ascii="Garamond" w:hAnsi="Garamond"/>
                          <w:b/>
                          <w:sz w:val="22"/>
                        </w:rPr>
                      </w:pPr>
                    </w:p>
                    <w:p w14:paraId="387BBA49" w14:textId="77777777" w:rsidR="00BC1EB3" w:rsidRDefault="00BC1EB3">
                      <w:pPr>
                        <w:jc w:val="center"/>
                        <w:rPr>
                          <w:rFonts w:ascii="Garamond" w:hAnsi="Garamond"/>
                          <w:b/>
                          <w:sz w:val="22"/>
                        </w:rPr>
                      </w:pPr>
                      <w:r>
                        <w:rPr>
                          <w:rFonts w:ascii="Garamond" w:hAnsi="Garamond"/>
                          <w:b/>
                          <w:sz w:val="22"/>
                        </w:rPr>
                        <w:t>Treść, Treść</w:t>
                      </w:r>
                    </w:p>
                    <w:p w14:paraId="387BBA4A" w14:textId="77777777" w:rsidR="00BC1EB3" w:rsidRDefault="00BC1EB3">
                      <w:pPr>
                        <w:jc w:val="center"/>
                        <w:rPr>
                          <w:rFonts w:ascii="Garamond" w:hAnsi="Garamond"/>
                          <w:b/>
                          <w:sz w:val="22"/>
                        </w:rPr>
                      </w:pPr>
                      <w:r>
                        <w:rPr>
                          <w:rFonts w:ascii="Garamond" w:hAnsi="Garamond"/>
                          <w:b/>
                          <w:sz w:val="22"/>
                        </w:rPr>
                        <w:t>Treść</w:t>
                      </w:r>
                    </w:p>
                  </w:txbxContent>
                </v:textbox>
              </v:shape>
            </w:pict>
          </mc:Fallback>
        </mc:AlternateContent>
      </w:r>
      <w:r w:rsidR="00233A9C">
        <w:rPr>
          <w:noProof/>
          <w:sz w:val="8"/>
        </w:rPr>
        <w:drawing>
          <wp:inline distT="0" distB="0" distL="0" distR="0" wp14:anchorId="387BBA37" wp14:editId="387BBA38">
            <wp:extent cx="3340100" cy="14287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40100" cy="1428750"/>
                    </a:xfrm>
                    <a:prstGeom prst="rect">
                      <a:avLst/>
                    </a:prstGeom>
                    <a:noFill/>
                    <a:ln w="9525">
                      <a:noFill/>
                      <a:miter lim="800000"/>
                      <a:headEnd/>
                      <a:tailEnd/>
                    </a:ln>
                  </pic:spPr>
                </pic:pic>
              </a:graphicData>
            </a:graphic>
          </wp:inline>
        </w:drawing>
      </w:r>
    </w:p>
    <w:p w14:paraId="6065888F" w14:textId="7ACF093E" w:rsidR="0009226E" w:rsidRPr="0009226E" w:rsidRDefault="00BC1EB3" w:rsidP="0009226E">
      <w:pPr>
        <w:pStyle w:val="aNagwek2"/>
        <w:jc w:val="both"/>
        <w:rPr>
          <w:b w:val="0"/>
          <w:sz w:val="20"/>
          <w:szCs w:val="20"/>
        </w:rPr>
      </w:pPr>
      <w:bookmarkStart w:id="13" w:name="_Hlk530868040"/>
      <w:bookmarkStart w:id="14" w:name="_Hlk530868565"/>
      <w:r w:rsidRPr="0009226E">
        <w:rPr>
          <w:b w:val="0"/>
          <w:sz w:val="20"/>
          <w:szCs w:val="20"/>
        </w:rPr>
        <w:t>Źródło</w:t>
      </w:r>
      <w:bookmarkEnd w:id="13"/>
      <w:r w:rsidRPr="0009226E">
        <w:rPr>
          <w:b w:val="0"/>
          <w:sz w:val="20"/>
          <w:szCs w:val="20"/>
        </w:rPr>
        <w:t xml:space="preserve"> </w:t>
      </w:r>
      <w:r w:rsidR="0009226E" w:rsidRPr="0009226E">
        <w:rPr>
          <w:b w:val="0"/>
          <w:sz w:val="20"/>
          <w:szCs w:val="20"/>
        </w:rPr>
        <w:t>(Garamond, rozmiar 1</w:t>
      </w:r>
      <w:r w:rsidR="00DD0A43">
        <w:rPr>
          <w:b w:val="0"/>
          <w:sz w:val="20"/>
          <w:szCs w:val="20"/>
        </w:rPr>
        <w:t>0, tekst wyjustowany</w:t>
      </w:r>
      <w:r w:rsidR="0009226E" w:rsidRPr="0009226E">
        <w:rPr>
          <w:b w:val="0"/>
          <w:sz w:val="20"/>
          <w:szCs w:val="20"/>
        </w:rPr>
        <w:t>)</w:t>
      </w:r>
      <w:r w:rsidR="003D0FC0">
        <w:rPr>
          <w:b w:val="0"/>
          <w:sz w:val="20"/>
          <w:szCs w:val="20"/>
        </w:rPr>
        <w:t>: [……]</w:t>
      </w:r>
    </w:p>
    <w:p w14:paraId="37364D29" w14:textId="1CBF5725" w:rsidR="0074727D" w:rsidRPr="009C6940" w:rsidRDefault="0074727D" w:rsidP="0083228A">
      <w:pPr>
        <w:pStyle w:val="aro"/>
        <w:rPr>
          <w:sz w:val="18"/>
          <w:szCs w:val="18"/>
        </w:rPr>
      </w:pPr>
    </w:p>
    <w:bookmarkEnd w:id="14"/>
    <w:p w14:paraId="387BB9FC" w14:textId="5F518AB3" w:rsidR="00BC1EB3" w:rsidRDefault="00BC1EB3">
      <w:pPr>
        <w:pStyle w:val="aPodpis1"/>
      </w:pPr>
      <w:r>
        <w:t>Tabela 1</w:t>
      </w:r>
    </w:p>
    <w:p w14:paraId="258805A9" w14:textId="764DF62A" w:rsidR="0009226E" w:rsidRDefault="00BC1EB3" w:rsidP="0009226E">
      <w:pPr>
        <w:pStyle w:val="aNagwek2"/>
      </w:pPr>
      <w:r>
        <w:t>Tytuł tabeli</w:t>
      </w:r>
      <w:r w:rsidR="0009226E">
        <w:t xml:space="preserve"> (Garamond, pogrubienie, rozmiar 11</w:t>
      </w:r>
      <w:r w:rsidR="00DD0A43">
        <w:t>, tekst wyśrodkowany</w:t>
      </w:r>
      <w:r w:rsidR="0009226E">
        <w:t>)</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3374"/>
      </w:tblGrid>
      <w:tr w:rsidR="00BC1EB3" w14:paraId="387BBA00" w14:textId="77777777" w:rsidTr="002F49F0">
        <w:trPr>
          <w:jc w:val="center"/>
        </w:trPr>
        <w:tc>
          <w:tcPr>
            <w:tcW w:w="3657" w:type="dxa"/>
            <w:tcBorders>
              <w:bottom w:val="single" w:sz="4" w:space="0" w:color="auto"/>
            </w:tcBorders>
          </w:tcPr>
          <w:p w14:paraId="387BB9FE" w14:textId="77777777" w:rsidR="00BC1EB3" w:rsidRDefault="00BC1EB3">
            <w:pPr>
              <w:autoSpaceDE w:val="0"/>
              <w:autoSpaceDN w:val="0"/>
              <w:adjustRightInd w:val="0"/>
              <w:spacing w:before="20" w:after="20"/>
              <w:jc w:val="center"/>
              <w:rPr>
                <w:rFonts w:ascii="Garamond" w:hAnsi="Garamond"/>
                <w:b/>
                <w:sz w:val="20"/>
                <w:szCs w:val="22"/>
              </w:rPr>
            </w:pPr>
            <w:r>
              <w:rPr>
                <w:rFonts w:ascii="Garamond" w:hAnsi="Garamond"/>
                <w:b/>
                <w:sz w:val="20"/>
                <w:szCs w:val="22"/>
              </w:rPr>
              <w:t>Nagłówek 1</w:t>
            </w:r>
          </w:p>
        </w:tc>
        <w:tc>
          <w:tcPr>
            <w:tcW w:w="3374" w:type="dxa"/>
            <w:tcBorders>
              <w:bottom w:val="single" w:sz="4" w:space="0" w:color="auto"/>
            </w:tcBorders>
          </w:tcPr>
          <w:p w14:paraId="387BB9FF" w14:textId="77777777" w:rsidR="00BC1EB3" w:rsidRDefault="00BC1EB3">
            <w:pPr>
              <w:autoSpaceDE w:val="0"/>
              <w:autoSpaceDN w:val="0"/>
              <w:adjustRightInd w:val="0"/>
              <w:spacing w:before="20" w:after="20"/>
              <w:jc w:val="center"/>
              <w:rPr>
                <w:rFonts w:ascii="Garamond" w:hAnsi="Garamond"/>
                <w:b/>
                <w:sz w:val="20"/>
                <w:szCs w:val="22"/>
              </w:rPr>
            </w:pPr>
            <w:r>
              <w:rPr>
                <w:rFonts w:ascii="Garamond" w:hAnsi="Garamond"/>
                <w:b/>
                <w:sz w:val="20"/>
                <w:szCs w:val="22"/>
              </w:rPr>
              <w:t>Nagłówek 2</w:t>
            </w:r>
          </w:p>
        </w:tc>
      </w:tr>
      <w:tr w:rsidR="00BC1EB3" w14:paraId="387BBA03" w14:textId="77777777" w:rsidTr="002F49F0">
        <w:trPr>
          <w:jc w:val="center"/>
        </w:trPr>
        <w:tc>
          <w:tcPr>
            <w:tcW w:w="3657" w:type="dxa"/>
            <w:tcBorders>
              <w:bottom w:val="nil"/>
            </w:tcBorders>
          </w:tcPr>
          <w:p w14:paraId="387BBA01" w14:textId="77777777" w:rsidR="00BC1EB3" w:rsidRDefault="00BC1EB3">
            <w:pPr>
              <w:autoSpaceDE w:val="0"/>
              <w:autoSpaceDN w:val="0"/>
              <w:adjustRightInd w:val="0"/>
              <w:spacing w:before="20" w:after="20"/>
              <w:jc w:val="center"/>
              <w:rPr>
                <w:rFonts w:ascii="Garamond" w:hAnsi="Garamond"/>
                <w:sz w:val="20"/>
                <w:szCs w:val="22"/>
              </w:rPr>
            </w:pPr>
            <w:r>
              <w:rPr>
                <w:rFonts w:ascii="Garamond" w:hAnsi="Garamond"/>
                <w:sz w:val="20"/>
                <w:szCs w:val="22"/>
              </w:rPr>
              <w:t>do 1 miesi</w:t>
            </w:r>
            <w:r>
              <w:rPr>
                <w:rFonts w:ascii="Garamond" w:eastAsia="TimesNewRoman" w:hAnsi="Garamond" w:cs="TimesNewRoman"/>
                <w:sz w:val="20"/>
                <w:szCs w:val="22"/>
              </w:rPr>
              <w:t>ą</w:t>
            </w:r>
            <w:r>
              <w:rPr>
                <w:rFonts w:ascii="Garamond" w:hAnsi="Garamond"/>
                <w:sz w:val="20"/>
                <w:szCs w:val="22"/>
              </w:rPr>
              <w:t>ca</w:t>
            </w:r>
          </w:p>
        </w:tc>
        <w:tc>
          <w:tcPr>
            <w:tcW w:w="3374" w:type="dxa"/>
            <w:tcBorders>
              <w:bottom w:val="nil"/>
            </w:tcBorders>
          </w:tcPr>
          <w:p w14:paraId="387BBA02" w14:textId="77777777" w:rsidR="00BC1EB3" w:rsidRDefault="00BC1EB3">
            <w:pPr>
              <w:autoSpaceDE w:val="0"/>
              <w:autoSpaceDN w:val="0"/>
              <w:adjustRightInd w:val="0"/>
              <w:spacing w:before="20" w:after="20"/>
              <w:ind w:right="356"/>
              <w:jc w:val="center"/>
              <w:rPr>
                <w:rFonts w:ascii="Garamond" w:hAnsi="Garamond"/>
                <w:sz w:val="20"/>
                <w:szCs w:val="22"/>
              </w:rPr>
            </w:pPr>
            <w:r>
              <w:rPr>
                <w:rFonts w:ascii="Garamond" w:hAnsi="Garamond"/>
                <w:sz w:val="20"/>
                <w:szCs w:val="22"/>
              </w:rPr>
              <w:t>794</w:t>
            </w:r>
          </w:p>
        </w:tc>
      </w:tr>
      <w:tr w:rsidR="00BC1EB3" w14:paraId="387BBA06" w14:textId="77777777" w:rsidTr="002F49F0">
        <w:trPr>
          <w:jc w:val="center"/>
        </w:trPr>
        <w:tc>
          <w:tcPr>
            <w:tcW w:w="3657" w:type="dxa"/>
            <w:tcBorders>
              <w:top w:val="nil"/>
              <w:bottom w:val="nil"/>
            </w:tcBorders>
          </w:tcPr>
          <w:p w14:paraId="387BBA04" w14:textId="77777777" w:rsidR="00BC1EB3" w:rsidRDefault="00BC1EB3">
            <w:pPr>
              <w:autoSpaceDE w:val="0"/>
              <w:autoSpaceDN w:val="0"/>
              <w:adjustRightInd w:val="0"/>
              <w:spacing w:before="20" w:after="20"/>
              <w:jc w:val="center"/>
              <w:rPr>
                <w:rFonts w:ascii="Garamond" w:hAnsi="Garamond"/>
                <w:sz w:val="20"/>
                <w:szCs w:val="22"/>
              </w:rPr>
            </w:pPr>
            <w:r>
              <w:rPr>
                <w:rFonts w:ascii="Garamond" w:hAnsi="Garamond"/>
                <w:sz w:val="20"/>
                <w:szCs w:val="22"/>
              </w:rPr>
              <w:t>1 – 2 miesi</w:t>
            </w:r>
            <w:r>
              <w:rPr>
                <w:rFonts w:ascii="Garamond" w:eastAsia="TimesNewRoman" w:hAnsi="Garamond" w:cs="TimesNewRoman"/>
                <w:sz w:val="20"/>
                <w:szCs w:val="22"/>
              </w:rPr>
              <w:t>ę</w:t>
            </w:r>
            <w:r>
              <w:rPr>
                <w:rFonts w:ascii="Garamond" w:hAnsi="Garamond"/>
                <w:sz w:val="20"/>
                <w:szCs w:val="22"/>
              </w:rPr>
              <w:t>cy</w:t>
            </w:r>
          </w:p>
        </w:tc>
        <w:tc>
          <w:tcPr>
            <w:tcW w:w="3374" w:type="dxa"/>
            <w:tcBorders>
              <w:top w:val="nil"/>
              <w:bottom w:val="nil"/>
            </w:tcBorders>
          </w:tcPr>
          <w:p w14:paraId="387BBA05" w14:textId="77777777" w:rsidR="00BC1EB3" w:rsidRDefault="00BC1EB3">
            <w:pPr>
              <w:autoSpaceDE w:val="0"/>
              <w:autoSpaceDN w:val="0"/>
              <w:adjustRightInd w:val="0"/>
              <w:spacing w:before="20" w:after="20"/>
              <w:ind w:right="356"/>
              <w:jc w:val="center"/>
              <w:rPr>
                <w:rFonts w:ascii="Garamond" w:hAnsi="Garamond"/>
                <w:sz w:val="20"/>
                <w:szCs w:val="22"/>
              </w:rPr>
            </w:pPr>
            <w:r>
              <w:rPr>
                <w:rFonts w:ascii="Garamond" w:hAnsi="Garamond"/>
                <w:sz w:val="20"/>
                <w:szCs w:val="22"/>
              </w:rPr>
              <w:t>1010</w:t>
            </w:r>
          </w:p>
        </w:tc>
      </w:tr>
      <w:tr w:rsidR="00BC1EB3" w14:paraId="387BBA09" w14:textId="77777777" w:rsidTr="002F49F0">
        <w:trPr>
          <w:jc w:val="center"/>
        </w:trPr>
        <w:tc>
          <w:tcPr>
            <w:tcW w:w="3657" w:type="dxa"/>
            <w:tcBorders>
              <w:top w:val="nil"/>
              <w:bottom w:val="nil"/>
            </w:tcBorders>
          </w:tcPr>
          <w:p w14:paraId="387BBA07" w14:textId="77777777" w:rsidR="00BC1EB3" w:rsidRDefault="00BC1EB3">
            <w:pPr>
              <w:autoSpaceDE w:val="0"/>
              <w:autoSpaceDN w:val="0"/>
              <w:adjustRightInd w:val="0"/>
              <w:spacing w:before="20" w:after="20"/>
              <w:jc w:val="center"/>
              <w:rPr>
                <w:rFonts w:ascii="Garamond" w:hAnsi="Garamond"/>
                <w:sz w:val="20"/>
                <w:szCs w:val="22"/>
              </w:rPr>
            </w:pPr>
            <w:r>
              <w:rPr>
                <w:rFonts w:ascii="Garamond" w:hAnsi="Garamond"/>
                <w:sz w:val="20"/>
                <w:szCs w:val="22"/>
              </w:rPr>
              <w:t>2 – 6 miesi</w:t>
            </w:r>
            <w:r>
              <w:rPr>
                <w:rFonts w:ascii="Garamond" w:eastAsia="TimesNewRoman" w:hAnsi="Garamond" w:cs="TimesNewRoman"/>
                <w:sz w:val="20"/>
                <w:szCs w:val="22"/>
              </w:rPr>
              <w:t>ę</w:t>
            </w:r>
            <w:r>
              <w:rPr>
                <w:rFonts w:ascii="Garamond" w:hAnsi="Garamond"/>
                <w:sz w:val="20"/>
                <w:szCs w:val="22"/>
              </w:rPr>
              <w:t>cy</w:t>
            </w:r>
          </w:p>
        </w:tc>
        <w:tc>
          <w:tcPr>
            <w:tcW w:w="3374" w:type="dxa"/>
            <w:tcBorders>
              <w:top w:val="nil"/>
              <w:bottom w:val="nil"/>
            </w:tcBorders>
          </w:tcPr>
          <w:p w14:paraId="387BBA08" w14:textId="77777777" w:rsidR="00BC1EB3" w:rsidRDefault="00BC1EB3">
            <w:pPr>
              <w:autoSpaceDE w:val="0"/>
              <w:autoSpaceDN w:val="0"/>
              <w:adjustRightInd w:val="0"/>
              <w:spacing w:before="20" w:after="20"/>
              <w:ind w:right="356"/>
              <w:jc w:val="center"/>
              <w:rPr>
                <w:rFonts w:ascii="Garamond" w:hAnsi="Garamond"/>
                <w:sz w:val="20"/>
                <w:szCs w:val="22"/>
              </w:rPr>
            </w:pPr>
            <w:r>
              <w:rPr>
                <w:rFonts w:ascii="Garamond" w:hAnsi="Garamond"/>
                <w:sz w:val="20"/>
                <w:szCs w:val="22"/>
              </w:rPr>
              <w:t>896</w:t>
            </w:r>
          </w:p>
        </w:tc>
      </w:tr>
      <w:tr w:rsidR="00BC1EB3" w14:paraId="387BBA0C" w14:textId="77777777" w:rsidTr="002F49F0">
        <w:trPr>
          <w:jc w:val="center"/>
        </w:trPr>
        <w:tc>
          <w:tcPr>
            <w:tcW w:w="3657" w:type="dxa"/>
            <w:tcBorders>
              <w:top w:val="nil"/>
              <w:bottom w:val="nil"/>
            </w:tcBorders>
          </w:tcPr>
          <w:p w14:paraId="387BBA0A" w14:textId="77777777" w:rsidR="00BC1EB3" w:rsidRDefault="00BC1EB3">
            <w:pPr>
              <w:autoSpaceDE w:val="0"/>
              <w:autoSpaceDN w:val="0"/>
              <w:adjustRightInd w:val="0"/>
              <w:spacing w:before="20" w:after="20"/>
              <w:jc w:val="center"/>
              <w:rPr>
                <w:rFonts w:ascii="Garamond" w:hAnsi="Garamond"/>
                <w:sz w:val="20"/>
                <w:szCs w:val="22"/>
              </w:rPr>
            </w:pPr>
            <w:r>
              <w:rPr>
                <w:rFonts w:ascii="Garamond" w:hAnsi="Garamond"/>
                <w:sz w:val="20"/>
                <w:szCs w:val="22"/>
              </w:rPr>
              <w:t>6 – 12 miesi</w:t>
            </w:r>
            <w:r>
              <w:rPr>
                <w:rFonts w:ascii="Garamond" w:eastAsia="TimesNewRoman" w:hAnsi="Garamond" w:cs="TimesNewRoman"/>
                <w:sz w:val="20"/>
                <w:szCs w:val="22"/>
              </w:rPr>
              <w:t>ę</w:t>
            </w:r>
            <w:r>
              <w:rPr>
                <w:rFonts w:ascii="Garamond" w:hAnsi="Garamond"/>
                <w:sz w:val="20"/>
                <w:szCs w:val="22"/>
              </w:rPr>
              <w:t>cy</w:t>
            </w:r>
          </w:p>
        </w:tc>
        <w:tc>
          <w:tcPr>
            <w:tcW w:w="3374" w:type="dxa"/>
            <w:tcBorders>
              <w:top w:val="nil"/>
              <w:bottom w:val="nil"/>
            </w:tcBorders>
          </w:tcPr>
          <w:p w14:paraId="387BBA0B" w14:textId="77777777" w:rsidR="00BC1EB3" w:rsidRDefault="00BC1EB3">
            <w:pPr>
              <w:autoSpaceDE w:val="0"/>
              <w:autoSpaceDN w:val="0"/>
              <w:adjustRightInd w:val="0"/>
              <w:spacing w:before="20" w:after="20"/>
              <w:ind w:right="356"/>
              <w:jc w:val="center"/>
              <w:rPr>
                <w:rFonts w:ascii="Garamond" w:hAnsi="Garamond"/>
                <w:sz w:val="20"/>
                <w:szCs w:val="22"/>
              </w:rPr>
            </w:pPr>
            <w:r>
              <w:rPr>
                <w:rFonts w:ascii="Garamond" w:hAnsi="Garamond"/>
                <w:sz w:val="20"/>
                <w:szCs w:val="22"/>
              </w:rPr>
              <w:t>68</w:t>
            </w:r>
          </w:p>
        </w:tc>
      </w:tr>
      <w:tr w:rsidR="00BC1EB3" w14:paraId="387BBA0F" w14:textId="77777777" w:rsidTr="002F49F0">
        <w:trPr>
          <w:jc w:val="center"/>
        </w:trPr>
        <w:tc>
          <w:tcPr>
            <w:tcW w:w="3657" w:type="dxa"/>
            <w:tcBorders>
              <w:top w:val="nil"/>
            </w:tcBorders>
          </w:tcPr>
          <w:p w14:paraId="387BBA0D" w14:textId="77777777" w:rsidR="00BC1EB3" w:rsidRDefault="00BC1EB3">
            <w:pPr>
              <w:autoSpaceDE w:val="0"/>
              <w:autoSpaceDN w:val="0"/>
              <w:adjustRightInd w:val="0"/>
              <w:spacing w:before="20" w:after="20"/>
              <w:jc w:val="center"/>
              <w:rPr>
                <w:rFonts w:ascii="Garamond" w:hAnsi="Garamond"/>
                <w:sz w:val="20"/>
                <w:szCs w:val="22"/>
              </w:rPr>
            </w:pPr>
            <w:r>
              <w:rPr>
                <w:rFonts w:ascii="Garamond" w:hAnsi="Garamond"/>
                <w:sz w:val="20"/>
                <w:szCs w:val="22"/>
              </w:rPr>
              <w:t>ponad 12 miesi</w:t>
            </w:r>
            <w:r>
              <w:rPr>
                <w:rFonts w:ascii="Garamond" w:eastAsia="TimesNewRoman" w:hAnsi="Garamond" w:cs="TimesNewRoman"/>
                <w:sz w:val="20"/>
                <w:szCs w:val="22"/>
              </w:rPr>
              <w:t>ę</w:t>
            </w:r>
            <w:r>
              <w:rPr>
                <w:rFonts w:ascii="Garamond" w:hAnsi="Garamond"/>
                <w:sz w:val="20"/>
                <w:szCs w:val="22"/>
              </w:rPr>
              <w:t>cy</w:t>
            </w:r>
          </w:p>
        </w:tc>
        <w:tc>
          <w:tcPr>
            <w:tcW w:w="3374" w:type="dxa"/>
            <w:tcBorders>
              <w:top w:val="nil"/>
            </w:tcBorders>
          </w:tcPr>
          <w:p w14:paraId="387BBA0E" w14:textId="77777777" w:rsidR="00BC1EB3" w:rsidRDefault="00BC1EB3">
            <w:pPr>
              <w:autoSpaceDE w:val="0"/>
              <w:autoSpaceDN w:val="0"/>
              <w:adjustRightInd w:val="0"/>
              <w:spacing w:before="20" w:after="20"/>
              <w:ind w:right="356"/>
              <w:jc w:val="center"/>
              <w:rPr>
                <w:rFonts w:ascii="Garamond" w:hAnsi="Garamond"/>
                <w:sz w:val="20"/>
                <w:szCs w:val="22"/>
              </w:rPr>
            </w:pPr>
            <w:r>
              <w:rPr>
                <w:rFonts w:ascii="Garamond" w:hAnsi="Garamond"/>
                <w:sz w:val="20"/>
                <w:szCs w:val="22"/>
              </w:rPr>
              <w:t>11</w:t>
            </w:r>
          </w:p>
        </w:tc>
      </w:tr>
    </w:tbl>
    <w:p w14:paraId="45C1CB34" w14:textId="44C86803" w:rsidR="00DD0A43" w:rsidRPr="0009226E" w:rsidRDefault="00DD0A43" w:rsidP="00DD0A43">
      <w:pPr>
        <w:pStyle w:val="aNagwek2"/>
        <w:jc w:val="both"/>
        <w:rPr>
          <w:b w:val="0"/>
          <w:sz w:val="20"/>
          <w:szCs w:val="20"/>
        </w:rPr>
      </w:pPr>
      <w:r w:rsidRPr="0009226E">
        <w:rPr>
          <w:b w:val="0"/>
          <w:sz w:val="20"/>
          <w:szCs w:val="20"/>
        </w:rPr>
        <w:t>Źródło</w:t>
      </w:r>
      <w:r w:rsidR="003D0FC0">
        <w:rPr>
          <w:b w:val="0"/>
          <w:sz w:val="20"/>
          <w:szCs w:val="20"/>
        </w:rPr>
        <w:t xml:space="preserve"> </w:t>
      </w:r>
      <w:r w:rsidRPr="0009226E">
        <w:rPr>
          <w:b w:val="0"/>
          <w:sz w:val="20"/>
          <w:szCs w:val="20"/>
        </w:rPr>
        <w:t>(Garamond, rozmiar 1</w:t>
      </w:r>
      <w:r>
        <w:rPr>
          <w:b w:val="0"/>
          <w:sz w:val="20"/>
          <w:szCs w:val="20"/>
        </w:rPr>
        <w:t xml:space="preserve">0, </w:t>
      </w:r>
      <w:bookmarkStart w:id="15" w:name="_Hlk530874143"/>
      <w:r>
        <w:rPr>
          <w:b w:val="0"/>
          <w:sz w:val="20"/>
          <w:szCs w:val="20"/>
        </w:rPr>
        <w:t>tekst wyjustowany</w:t>
      </w:r>
      <w:bookmarkEnd w:id="15"/>
      <w:r w:rsidRPr="0009226E">
        <w:rPr>
          <w:b w:val="0"/>
          <w:sz w:val="20"/>
          <w:szCs w:val="20"/>
        </w:rPr>
        <w:t>)</w:t>
      </w:r>
      <w:r w:rsidR="003D0FC0">
        <w:rPr>
          <w:b w:val="0"/>
          <w:sz w:val="20"/>
          <w:szCs w:val="20"/>
        </w:rPr>
        <w:t>: […]</w:t>
      </w:r>
    </w:p>
    <w:p w14:paraId="0CB2509C" w14:textId="0F1BF4C8" w:rsidR="0083228A" w:rsidRPr="00365CAA" w:rsidRDefault="0083228A" w:rsidP="002F49F0">
      <w:pPr>
        <w:pStyle w:val="aro"/>
        <w:rPr>
          <w:b/>
          <w:szCs w:val="20"/>
        </w:rPr>
      </w:pPr>
      <w:r w:rsidRPr="00365CAA">
        <w:rPr>
          <w:b/>
          <w:szCs w:val="20"/>
        </w:rPr>
        <w:t>Przykłady</w:t>
      </w:r>
      <w:r w:rsidR="009A7ABB" w:rsidRPr="00365CAA">
        <w:rPr>
          <w:b/>
          <w:szCs w:val="20"/>
        </w:rPr>
        <w:t xml:space="preserve"> </w:t>
      </w:r>
      <w:r w:rsidR="00854301">
        <w:rPr>
          <w:b/>
          <w:szCs w:val="20"/>
        </w:rPr>
        <w:t>podpisów</w:t>
      </w:r>
      <w:r w:rsidR="009A7ABB" w:rsidRPr="00365CAA">
        <w:rPr>
          <w:b/>
          <w:szCs w:val="20"/>
        </w:rPr>
        <w:t xml:space="preserve"> pod rysunkami,  tabelami</w:t>
      </w:r>
      <w:r w:rsidR="003D77CC" w:rsidRPr="00365CAA">
        <w:rPr>
          <w:b/>
          <w:szCs w:val="20"/>
        </w:rPr>
        <w:t>:</w:t>
      </w:r>
    </w:p>
    <w:p w14:paraId="353EBA30" w14:textId="77777777" w:rsidR="002F49F0" w:rsidRPr="003D0FC0" w:rsidRDefault="002F49F0" w:rsidP="003F0E56">
      <w:pPr>
        <w:pStyle w:val="aro"/>
        <w:spacing w:before="0"/>
        <w:ind w:left="142" w:hanging="142"/>
        <w:rPr>
          <w:szCs w:val="20"/>
        </w:rPr>
      </w:pPr>
      <w:r w:rsidRPr="003D0FC0">
        <w:rPr>
          <w:szCs w:val="20"/>
        </w:rPr>
        <w:t>Źródło: opracowanie własne.</w:t>
      </w:r>
    </w:p>
    <w:p w14:paraId="42799D20" w14:textId="77777777" w:rsidR="002F49F0" w:rsidRPr="003D0FC0" w:rsidRDefault="002F49F0" w:rsidP="003F0E56">
      <w:pPr>
        <w:pStyle w:val="aro"/>
        <w:spacing w:before="0"/>
        <w:ind w:left="142" w:hanging="142"/>
        <w:rPr>
          <w:szCs w:val="20"/>
        </w:rPr>
      </w:pPr>
      <w:r w:rsidRPr="003D0FC0">
        <w:rPr>
          <w:szCs w:val="20"/>
        </w:rPr>
        <w:t>Źródło: [Kowalski, Nowak, 2018 s. 14].</w:t>
      </w:r>
    </w:p>
    <w:p w14:paraId="361BDD8A" w14:textId="77777777" w:rsidR="003D0FC0" w:rsidRPr="003D0FC0" w:rsidRDefault="003D0FC0" w:rsidP="003F0E56">
      <w:pPr>
        <w:pStyle w:val="aaTekst"/>
        <w:ind w:left="142" w:hanging="142"/>
        <w:rPr>
          <w:sz w:val="20"/>
          <w:szCs w:val="20"/>
        </w:rPr>
      </w:pPr>
      <w:r w:rsidRPr="003D0FC0">
        <w:rPr>
          <w:sz w:val="20"/>
          <w:szCs w:val="20"/>
        </w:rPr>
        <w:t>Źródło: opracowanie własne na podstawie: [</w:t>
      </w:r>
      <w:r w:rsidRPr="003D0FC0">
        <w:rPr>
          <w:i/>
          <w:sz w:val="20"/>
          <w:szCs w:val="20"/>
        </w:rPr>
        <w:t>Źródła finansowania</w:t>
      </w:r>
      <w:r w:rsidRPr="003D0FC0">
        <w:rPr>
          <w:sz w:val="20"/>
          <w:szCs w:val="20"/>
        </w:rPr>
        <w:t xml:space="preserve"> …, 2018, s. 45].</w:t>
      </w:r>
    </w:p>
    <w:p w14:paraId="660EC2BC" w14:textId="77777777" w:rsidR="003D0FC0" w:rsidRPr="003D0FC0" w:rsidRDefault="003D0FC0" w:rsidP="003F0E56">
      <w:pPr>
        <w:pStyle w:val="aaTekst"/>
        <w:ind w:left="142" w:hanging="142"/>
        <w:rPr>
          <w:rFonts w:eastAsia="TeXGyrePagella-Regular" w:cs="TeXGyrePagella-Regular"/>
          <w:sz w:val="20"/>
          <w:szCs w:val="20"/>
        </w:rPr>
      </w:pPr>
      <w:r w:rsidRPr="003D0FC0">
        <w:rPr>
          <w:sz w:val="20"/>
          <w:szCs w:val="20"/>
        </w:rPr>
        <w:t>Źródło: opracowanie własne na podstawie: [</w:t>
      </w:r>
      <w:r w:rsidRPr="003D0FC0">
        <w:rPr>
          <w:rFonts w:eastAsia="TeXGyrePagella-Regular" w:cs="TeXGyrePagella-Regular"/>
          <w:sz w:val="20"/>
          <w:szCs w:val="20"/>
        </w:rPr>
        <w:t>www 1; www 2].</w:t>
      </w:r>
    </w:p>
    <w:p w14:paraId="4E8DBEB9" w14:textId="76B89320" w:rsidR="002F49F0" w:rsidRPr="003D0FC0" w:rsidRDefault="002F49F0" w:rsidP="003F0E56">
      <w:pPr>
        <w:pStyle w:val="aro"/>
        <w:spacing w:before="0"/>
        <w:ind w:left="142" w:hanging="142"/>
        <w:rPr>
          <w:szCs w:val="20"/>
        </w:rPr>
      </w:pPr>
      <w:r w:rsidRPr="003D0FC0">
        <w:rPr>
          <w:szCs w:val="20"/>
        </w:rPr>
        <w:t>Źródło: opracowanie własne na podstawie: [Kowalski, Nowak, 2018 s. 14; Kowalewska</w:t>
      </w:r>
      <w:r w:rsidR="003D0FC0" w:rsidRPr="003D0FC0">
        <w:rPr>
          <w:szCs w:val="20"/>
        </w:rPr>
        <w:t xml:space="preserve"> i in</w:t>
      </w:r>
      <w:r w:rsidRPr="003D0FC0">
        <w:rPr>
          <w:szCs w:val="20"/>
        </w:rPr>
        <w:t>, 2014, s. 65].</w:t>
      </w:r>
    </w:p>
    <w:p w14:paraId="2EDAA0D7" w14:textId="3466D5DC" w:rsidR="002F49F0" w:rsidRPr="003D0FC0" w:rsidRDefault="002F49F0" w:rsidP="003F0E56">
      <w:pPr>
        <w:pStyle w:val="aaTekst"/>
        <w:ind w:left="142" w:hanging="142"/>
        <w:rPr>
          <w:sz w:val="20"/>
          <w:szCs w:val="20"/>
        </w:rPr>
      </w:pPr>
      <w:r w:rsidRPr="003D0FC0">
        <w:rPr>
          <w:sz w:val="20"/>
          <w:szCs w:val="20"/>
        </w:rPr>
        <w:t>Źródło: opracowanie własne na podstawie: [</w:t>
      </w:r>
      <w:r w:rsidRPr="003D0FC0">
        <w:rPr>
          <w:i/>
          <w:sz w:val="20"/>
          <w:szCs w:val="20"/>
        </w:rPr>
        <w:t>Ekonomia kultury</w:t>
      </w:r>
      <w:r w:rsidRPr="003D0FC0">
        <w:rPr>
          <w:sz w:val="20"/>
          <w:szCs w:val="20"/>
        </w:rPr>
        <w:t>, 2017, s. 22</w:t>
      </w:r>
      <w:r w:rsidR="003D0FC0" w:rsidRPr="003D0FC0">
        <w:rPr>
          <w:sz w:val="20"/>
          <w:szCs w:val="20"/>
        </w:rPr>
        <w:t xml:space="preserve">; Kowalski, Nowak, 2018 s. 14; </w:t>
      </w:r>
      <w:r w:rsidR="003D0FC0" w:rsidRPr="003D0FC0">
        <w:rPr>
          <w:i/>
          <w:sz w:val="20"/>
          <w:szCs w:val="20"/>
        </w:rPr>
        <w:t>Źródła finansowania</w:t>
      </w:r>
      <w:r w:rsidR="003D0FC0" w:rsidRPr="003D0FC0">
        <w:rPr>
          <w:sz w:val="20"/>
          <w:szCs w:val="20"/>
        </w:rPr>
        <w:t xml:space="preserve"> …, 2018, s. 45; www 1</w:t>
      </w:r>
      <w:r w:rsidRPr="003D0FC0">
        <w:rPr>
          <w:sz w:val="20"/>
          <w:szCs w:val="20"/>
        </w:rPr>
        <w:t>].</w:t>
      </w:r>
    </w:p>
    <w:p w14:paraId="6D683B21" w14:textId="52B14B50" w:rsidR="00AC3CDF" w:rsidRDefault="00AC3CDF" w:rsidP="002F49F0">
      <w:pPr>
        <w:pStyle w:val="aaTekst"/>
        <w:ind w:firstLine="0"/>
        <w:rPr>
          <w:sz w:val="20"/>
          <w:szCs w:val="20"/>
        </w:rPr>
      </w:pPr>
    </w:p>
    <w:p w14:paraId="20569FEE" w14:textId="4368872F" w:rsidR="008F5A44" w:rsidRPr="004D0A0B" w:rsidRDefault="008F5A44" w:rsidP="004D0A0B">
      <w:pPr>
        <w:jc w:val="both"/>
        <w:rPr>
          <w:rFonts w:ascii="Garamond" w:hAnsi="Garamond"/>
          <w:sz w:val="20"/>
          <w:szCs w:val="20"/>
        </w:rPr>
      </w:pPr>
    </w:p>
    <w:sectPr w:rsidR="008F5A44" w:rsidRPr="004D0A0B">
      <w:headerReference w:type="even" r:id="rId9"/>
      <w:headerReference w:type="default" r:id="rId10"/>
      <w:headerReference w:type="first" r:id="rId11"/>
      <w:pgSz w:w="9356" w:h="13325" w:code="150"/>
      <w:pgMar w:top="964" w:right="1077" w:bottom="1021"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A1953" w14:textId="77777777" w:rsidR="00AC02E2" w:rsidRDefault="00AC02E2">
      <w:r>
        <w:separator/>
      </w:r>
    </w:p>
    <w:p w14:paraId="264A2CB7" w14:textId="77777777" w:rsidR="00AC02E2" w:rsidRDefault="00AC02E2"/>
  </w:endnote>
  <w:endnote w:type="continuationSeparator" w:id="0">
    <w:p w14:paraId="194D1BAC" w14:textId="77777777" w:rsidR="00AC02E2" w:rsidRDefault="00AC02E2">
      <w:r>
        <w:continuationSeparator/>
      </w:r>
    </w:p>
    <w:p w14:paraId="3E2B4E81" w14:textId="77777777" w:rsidR="00AC02E2" w:rsidRDefault="00AC0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Italic">
    <w:altName w:val="Garamond"/>
    <w:panose1 w:val="00000000000000000000"/>
    <w:charset w:val="00"/>
    <w:family w:val="roman"/>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0" w:csb1="00000000"/>
  </w:font>
  <w:font w:name="TeXGyrePagella-Regula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E95D" w14:textId="77777777" w:rsidR="00AC02E2" w:rsidRDefault="00AC02E2">
      <w:pPr>
        <w:ind w:right="5670"/>
      </w:pPr>
      <w:r>
        <w:separator/>
      </w:r>
    </w:p>
  </w:footnote>
  <w:footnote w:type="continuationSeparator" w:id="0">
    <w:p w14:paraId="57E2428E" w14:textId="77777777" w:rsidR="00AC02E2" w:rsidRDefault="00AC02E2">
      <w:pPr>
        <w:ind w:right="5670"/>
      </w:pPr>
      <w:r>
        <w:continuationSeparator/>
      </w:r>
    </w:p>
  </w:footnote>
  <w:footnote w:type="continuationNotice" w:id="1">
    <w:p w14:paraId="525E4409" w14:textId="77777777" w:rsidR="00AC02E2" w:rsidRDefault="00AC02E2"/>
  </w:footnote>
  <w:footnote w:id="2">
    <w:p w14:paraId="6D8F01D8" w14:textId="1A4BC802" w:rsidR="00CC1688" w:rsidRPr="00751F79" w:rsidRDefault="00CC1688">
      <w:pPr>
        <w:pStyle w:val="Tekstprzypisudolnego"/>
        <w:rPr>
          <w:rFonts w:ascii="Garamond" w:hAnsi="Garamond"/>
          <w:sz w:val="16"/>
          <w:szCs w:val="16"/>
        </w:rPr>
      </w:pPr>
      <w:r w:rsidRPr="000B0C13">
        <w:rPr>
          <w:rStyle w:val="Odwoanieprzypisudolnego"/>
          <w:rFonts w:ascii="Garamond" w:hAnsi="Garamond"/>
          <w:sz w:val="16"/>
          <w:szCs w:val="16"/>
        </w:rPr>
        <w:footnoteRef/>
      </w:r>
      <w:r w:rsidRPr="000B0C13">
        <w:rPr>
          <w:rFonts w:ascii="Garamond" w:hAnsi="Garamond"/>
          <w:sz w:val="16"/>
          <w:szCs w:val="16"/>
        </w:rPr>
        <w:t xml:space="preserve"> </w:t>
      </w:r>
      <w:r w:rsidR="0080302E" w:rsidRPr="00751F79">
        <w:rPr>
          <w:rFonts w:ascii="Garamond" w:eastAsia="Calibri" w:hAnsi="Garamond"/>
          <w:sz w:val="16"/>
          <w:szCs w:val="16"/>
          <w:lang w:eastAsia="en-US"/>
        </w:rPr>
        <w:t xml:space="preserve">Artykuł wpłynął </w:t>
      </w:r>
      <w:r w:rsidR="00751F79">
        <w:rPr>
          <w:rFonts w:ascii="Garamond" w:eastAsia="Calibri" w:hAnsi="Garamond"/>
          <w:sz w:val="16"/>
          <w:szCs w:val="16"/>
          <w:lang w:eastAsia="en-US"/>
        </w:rPr>
        <w:t>…………</w:t>
      </w:r>
      <w:r w:rsidR="0080302E" w:rsidRPr="00751F79">
        <w:rPr>
          <w:rFonts w:ascii="Garamond" w:eastAsia="Calibri" w:hAnsi="Garamond"/>
          <w:sz w:val="16"/>
          <w:szCs w:val="16"/>
          <w:lang w:eastAsia="en-US"/>
        </w:rPr>
        <w:t xml:space="preserve">., zaakceptowano </w:t>
      </w:r>
      <w:r w:rsidR="00751F79">
        <w:rPr>
          <w:rFonts w:ascii="Garamond" w:eastAsia="Calibri" w:hAnsi="Garamond"/>
          <w:sz w:val="16"/>
          <w:szCs w:val="16"/>
          <w:lang w:eastAsia="en-US"/>
        </w:rPr>
        <w:t>……….</w:t>
      </w:r>
    </w:p>
  </w:footnote>
  <w:footnote w:id="3">
    <w:p w14:paraId="1F053FBD" w14:textId="5A002241" w:rsidR="00C264E8" w:rsidRPr="000B0C13" w:rsidRDefault="00C264E8" w:rsidP="0090571B">
      <w:pPr>
        <w:pStyle w:val="Tekstprzypisudolnego"/>
        <w:jc w:val="both"/>
        <w:rPr>
          <w:rFonts w:ascii="Garamond" w:hAnsi="Garamond"/>
          <w:sz w:val="16"/>
          <w:szCs w:val="16"/>
        </w:rPr>
      </w:pPr>
      <w:r w:rsidRPr="000B0C13">
        <w:rPr>
          <w:rStyle w:val="Odwoanieprzypisudolnego"/>
          <w:rFonts w:ascii="Garamond" w:hAnsi="Garamond"/>
          <w:sz w:val="16"/>
          <w:szCs w:val="16"/>
        </w:rPr>
        <w:footnoteRef/>
      </w:r>
      <w:r w:rsidRPr="000B0C13">
        <w:rPr>
          <w:rFonts w:ascii="Garamond" w:hAnsi="Garamond"/>
          <w:sz w:val="16"/>
          <w:szCs w:val="16"/>
        </w:rPr>
        <w:t xml:space="preserve"> Słowa kluczowe: istotne terminy z tytułu i abstraktu</w:t>
      </w:r>
      <w:r w:rsidRPr="000B0C13">
        <w:rPr>
          <w:rStyle w:val="Pogrubienie"/>
          <w:rFonts w:ascii="Garamond" w:hAnsi="Garamond"/>
          <w:sz w:val="16"/>
          <w:szCs w:val="16"/>
        </w:rPr>
        <w:t xml:space="preserve">; </w:t>
      </w:r>
      <w:r w:rsidRPr="000B0C13">
        <w:rPr>
          <w:rFonts w:ascii="Garamond" w:hAnsi="Garamond"/>
          <w:sz w:val="16"/>
          <w:szCs w:val="16"/>
        </w:rPr>
        <w:t xml:space="preserve">należy unikać określeń ogólnych, terminów w liczbie mnogiej oraz pojęć wielowyrazowych (unikać, na przykład, "i", "z");  konkretne słowa kluczowe można znaleźć w Google </w:t>
      </w:r>
      <w:proofErr w:type="spellStart"/>
      <w:r w:rsidRPr="000B0C13">
        <w:rPr>
          <w:rFonts w:ascii="Garamond" w:hAnsi="Garamond"/>
          <w:sz w:val="16"/>
          <w:szCs w:val="16"/>
        </w:rPr>
        <w:t>Trends</w:t>
      </w:r>
      <w:proofErr w:type="spellEnd"/>
      <w:r w:rsidRPr="000B0C13">
        <w:rPr>
          <w:rFonts w:ascii="Garamond" w:hAnsi="Garamond"/>
          <w:sz w:val="16"/>
          <w:szCs w:val="16"/>
        </w:rPr>
        <w:t xml:space="preserve"> i Google </w:t>
      </w:r>
      <w:proofErr w:type="spellStart"/>
      <w:r w:rsidRPr="000B0C13">
        <w:rPr>
          <w:rFonts w:ascii="Garamond" w:hAnsi="Garamond"/>
          <w:sz w:val="16"/>
          <w:szCs w:val="16"/>
        </w:rPr>
        <w:t>AdWords</w:t>
      </w:r>
      <w:proofErr w:type="spellEnd"/>
      <w:r w:rsidRPr="000B0C13">
        <w:rPr>
          <w:rFonts w:ascii="Garamond" w:hAnsi="Garamond"/>
          <w:sz w:val="16"/>
          <w:szCs w:val="16"/>
        </w:rPr>
        <w:t>).</w:t>
      </w:r>
    </w:p>
  </w:footnote>
  <w:footnote w:id="4">
    <w:p w14:paraId="10F2EDC1" w14:textId="77777777" w:rsidR="00F34056" w:rsidRPr="000B0C13" w:rsidRDefault="00F34056" w:rsidP="00F34056">
      <w:pPr>
        <w:pStyle w:val="Tekstprzypisudolnego"/>
        <w:jc w:val="both"/>
        <w:rPr>
          <w:rFonts w:ascii="Garamond" w:hAnsi="Garamond"/>
          <w:sz w:val="16"/>
          <w:szCs w:val="16"/>
        </w:rPr>
      </w:pPr>
      <w:r w:rsidRPr="000B0C13">
        <w:rPr>
          <w:rStyle w:val="Odwoanieprzypisudolnego"/>
          <w:rFonts w:ascii="Garamond" w:hAnsi="Garamond"/>
          <w:sz w:val="16"/>
          <w:szCs w:val="16"/>
        </w:rPr>
        <w:footnoteRef/>
      </w:r>
      <w:r w:rsidRPr="000B0C13">
        <w:rPr>
          <w:rFonts w:ascii="Garamond" w:hAnsi="Garamond"/>
          <w:sz w:val="16"/>
          <w:szCs w:val="16"/>
        </w:rPr>
        <w:t xml:space="preserve"> JEL Classification dostępne na stronie: https://www.aeaweb.org/jel/guide/jel.php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BA40" w14:textId="77777777" w:rsidR="00BC1EB3" w:rsidRDefault="00BC1EB3">
    <w:pPr>
      <w:pStyle w:val="Nagwek"/>
      <w:framePr w:w="466" w:wrap="around" w:vAnchor="text" w:hAnchor="margin" w:xAlign="outside" w:y="-3"/>
      <w:rPr>
        <w:rStyle w:val="Numerstrony"/>
        <w:rFonts w:ascii="Garamond" w:hAnsi="Garamond"/>
      </w:rPr>
    </w:pPr>
    <w:r>
      <w:rPr>
        <w:rStyle w:val="Numerstrony"/>
        <w:rFonts w:ascii="Garamond" w:hAnsi="Garamond"/>
        <w:sz w:val="22"/>
      </w:rPr>
      <w:fldChar w:fldCharType="begin"/>
    </w:r>
    <w:r>
      <w:rPr>
        <w:rStyle w:val="Numerstrony"/>
        <w:rFonts w:ascii="Garamond" w:hAnsi="Garamond"/>
        <w:sz w:val="22"/>
      </w:rPr>
      <w:instrText xml:space="preserve">PAGE  </w:instrText>
    </w:r>
    <w:r>
      <w:rPr>
        <w:rStyle w:val="Numerstrony"/>
        <w:rFonts w:ascii="Garamond" w:hAnsi="Garamond"/>
        <w:sz w:val="22"/>
      </w:rPr>
      <w:fldChar w:fldCharType="separate"/>
    </w:r>
    <w:r w:rsidR="00C53848">
      <w:rPr>
        <w:rStyle w:val="Numerstrony"/>
        <w:rFonts w:ascii="Garamond" w:hAnsi="Garamond"/>
        <w:noProof/>
        <w:sz w:val="22"/>
      </w:rPr>
      <w:t>4</w:t>
    </w:r>
    <w:r>
      <w:rPr>
        <w:rStyle w:val="Numerstrony"/>
        <w:rFonts w:ascii="Garamond" w:hAnsi="Garamond"/>
        <w:sz w:val="22"/>
      </w:rPr>
      <w:fldChar w:fldCharType="end"/>
    </w:r>
  </w:p>
  <w:p w14:paraId="387BBA41" w14:textId="77777777" w:rsidR="00BC1EB3" w:rsidRDefault="00BC1EB3">
    <w:pPr>
      <w:pStyle w:val="Nagwek"/>
      <w:pBdr>
        <w:bottom w:val="single" w:sz="4" w:space="1" w:color="auto"/>
      </w:pBdr>
      <w:tabs>
        <w:tab w:val="center" w:pos="3751"/>
        <w:tab w:val="left" w:pos="6015"/>
      </w:tabs>
      <w:spacing w:after="240"/>
      <w:jc w:val="center"/>
      <w:rPr>
        <w:rFonts w:ascii="Garamond" w:hAnsi="Garamond"/>
        <w:caps/>
      </w:rPr>
    </w:pPr>
    <w:r>
      <w:rPr>
        <w:rFonts w:ascii="Garamond" w:hAnsi="Garamond"/>
        <w:sz w:val="22"/>
      </w:rPr>
      <w:t>Autor – wypełnia redakcja!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BA43" w14:textId="418AE90A" w:rsidR="00BC1EB3" w:rsidRPr="00F34056" w:rsidRDefault="008B58A6" w:rsidP="00D42460">
    <w:pPr>
      <w:pStyle w:val="Nagwek"/>
      <w:jc w:val="right"/>
      <w:rPr>
        <w:rFonts w:ascii="Garamond" w:hAnsi="Garamond"/>
        <w:sz w:val="20"/>
        <w:lang w:val="en-GB"/>
      </w:rPr>
    </w:pPr>
    <w:r w:rsidRPr="00F34056">
      <w:rPr>
        <w:rFonts w:ascii="Garamond" w:hAnsi="Garamond"/>
        <w:sz w:val="20"/>
        <w:lang w:val="en-GB"/>
      </w:rPr>
      <w:t>OPTIMUM. Economic Studies  NR x (xx) 20xx – WYPEŁNIA REDAKCJA!</w:t>
    </w:r>
  </w:p>
  <w:p w14:paraId="091AF170" w14:textId="77777777" w:rsidR="006C03E6" w:rsidRPr="00F34056" w:rsidRDefault="006C03E6" w:rsidP="00D42460">
    <w:pPr>
      <w:pStyle w:val="Nagwek"/>
      <w:jc w:val="right"/>
      <w:rPr>
        <w:rFonts w:ascii="Garamond" w:hAnsi="Garamond"/>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BA44" w14:textId="07D74B05" w:rsidR="00BC1EB3" w:rsidRPr="00F34056" w:rsidRDefault="00BC1EB3">
    <w:pPr>
      <w:pStyle w:val="Nagwek"/>
      <w:jc w:val="right"/>
      <w:rPr>
        <w:rFonts w:ascii="Garamond" w:hAnsi="Garamond"/>
        <w:sz w:val="20"/>
        <w:lang w:val="en-GB"/>
      </w:rPr>
    </w:pPr>
    <w:r w:rsidRPr="00F34056">
      <w:rPr>
        <w:rFonts w:ascii="Garamond" w:hAnsi="Garamond"/>
        <w:sz w:val="20"/>
        <w:lang w:val="en-GB"/>
      </w:rPr>
      <w:t>OPTIMUM.</w:t>
    </w:r>
    <w:r w:rsidR="00EA52D3" w:rsidRPr="00F34056">
      <w:rPr>
        <w:rFonts w:ascii="Garamond" w:hAnsi="Garamond"/>
        <w:sz w:val="20"/>
        <w:lang w:val="en-GB"/>
      </w:rPr>
      <w:t xml:space="preserve"> Economic Studies</w:t>
    </w:r>
    <w:r w:rsidRPr="00F34056">
      <w:rPr>
        <w:rFonts w:ascii="Garamond" w:hAnsi="Garamond"/>
        <w:sz w:val="20"/>
        <w:lang w:val="en-GB"/>
      </w:rPr>
      <w:t xml:space="preserve">  NR x (xx) 20xx – WYPEŁNIA REDAKCJA!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E05D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782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D60F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786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202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4A2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9A5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E887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D29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488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F218E"/>
    <w:multiLevelType w:val="hybridMultilevel"/>
    <w:tmpl w:val="09882BC8"/>
    <w:lvl w:ilvl="0" w:tplc="6A861814">
      <w:start w:val="1"/>
      <w:numFmt w:val="decimal"/>
      <w:lvlText w:val="%1."/>
      <w:lvlJc w:val="left"/>
      <w:pPr>
        <w:tabs>
          <w:tab w:val="num" w:pos="737"/>
        </w:tabs>
        <w:ind w:left="737" w:hanging="453"/>
      </w:pPr>
      <w:rPr>
        <w:rFonts w:ascii="Garamond" w:hAnsi="Garamond"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7353F6"/>
    <w:multiLevelType w:val="hybridMultilevel"/>
    <w:tmpl w:val="885E1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603F5"/>
    <w:multiLevelType w:val="hybridMultilevel"/>
    <w:tmpl w:val="1D30355A"/>
    <w:lvl w:ilvl="0" w:tplc="40567104">
      <w:start w:val="1"/>
      <w:numFmt w:val="bullet"/>
      <w:lvlText w:val=""/>
      <w:lvlJc w:val="left"/>
      <w:pPr>
        <w:tabs>
          <w:tab w:val="num" w:pos="397"/>
        </w:tabs>
        <w:ind w:left="397" w:hanging="397"/>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C4D63"/>
    <w:multiLevelType w:val="hybridMultilevel"/>
    <w:tmpl w:val="1294FF4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71403DD"/>
    <w:multiLevelType w:val="hybridMultilevel"/>
    <w:tmpl w:val="A39412FE"/>
    <w:lvl w:ilvl="0" w:tplc="685E4AC8">
      <w:start w:val="1"/>
      <w:numFmt w:val="decimal"/>
      <w:lvlText w:val="%1."/>
      <w:lvlJc w:val="left"/>
      <w:pPr>
        <w:tabs>
          <w:tab w:val="num" w:pos="737"/>
        </w:tabs>
        <w:ind w:left="737" w:hanging="453"/>
      </w:pPr>
      <w:rPr>
        <w:rFonts w:ascii="Garamond" w:hAnsi="Garamond" w:hint="default"/>
        <w:b w:val="0"/>
        <w:i w:val="0"/>
        <w:sz w:val="22"/>
      </w:rPr>
    </w:lvl>
    <w:lvl w:ilvl="1" w:tplc="4B9E3D38">
      <w:start w:val="1"/>
      <w:numFmt w:val="bullet"/>
      <w:lvlText w:val=""/>
      <w:lvlJc w:val="left"/>
      <w:pPr>
        <w:tabs>
          <w:tab w:val="num" w:pos="1191"/>
        </w:tabs>
        <w:ind w:left="1191" w:hanging="454"/>
      </w:pPr>
      <w:rPr>
        <w:rFonts w:ascii="Symbol" w:hAnsi="Symbo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9F2B48"/>
    <w:multiLevelType w:val="hybridMultilevel"/>
    <w:tmpl w:val="66C4C55E"/>
    <w:lvl w:ilvl="0" w:tplc="108E7F7C">
      <w:start w:val="1"/>
      <w:numFmt w:val="bullet"/>
      <w:lvlText w:val=""/>
      <w:lvlJc w:val="left"/>
      <w:pPr>
        <w:tabs>
          <w:tab w:val="num" w:pos="397"/>
        </w:tabs>
        <w:ind w:left="397" w:hanging="397"/>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E0285"/>
    <w:multiLevelType w:val="hybridMultilevel"/>
    <w:tmpl w:val="BA2CCB4E"/>
    <w:lvl w:ilvl="0" w:tplc="76923654">
      <w:start w:val="1"/>
      <w:numFmt w:val="bullet"/>
      <w:lvlText w:val=""/>
      <w:lvlJc w:val="left"/>
      <w:pPr>
        <w:ind w:left="720" w:hanging="360"/>
      </w:pPr>
      <w:rPr>
        <w:rFonts w:ascii="Symbol" w:hAnsi="Symbol" w:hint="default"/>
        <w:sz w:val="16"/>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873C2C"/>
    <w:multiLevelType w:val="hybridMultilevel"/>
    <w:tmpl w:val="59C8E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5C4520"/>
    <w:multiLevelType w:val="hybridMultilevel"/>
    <w:tmpl w:val="BD308324"/>
    <w:lvl w:ilvl="0" w:tplc="A49EBD8E">
      <w:start w:val="1"/>
      <w:numFmt w:val="bullet"/>
      <w:lvlText w:val=""/>
      <w:lvlJc w:val="left"/>
      <w:pPr>
        <w:tabs>
          <w:tab w:val="num" w:pos="397"/>
        </w:tabs>
        <w:ind w:left="397" w:hanging="397"/>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82E0D"/>
    <w:multiLevelType w:val="singleLevel"/>
    <w:tmpl w:val="91142204"/>
    <w:lvl w:ilvl="0">
      <w:start w:val="1"/>
      <w:numFmt w:val="bullet"/>
      <w:lvlText w:val=""/>
      <w:lvlJc w:val="left"/>
      <w:pPr>
        <w:tabs>
          <w:tab w:val="num" w:pos="360"/>
        </w:tabs>
        <w:ind w:left="340" w:hanging="340"/>
      </w:pPr>
      <w:rPr>
        <w:rFonts w:ascii="Wingdings" w:hAnsi="Wingdings" w:hint="default"/>
      </w:rPr>
    </w:lvl>
  </w:abstractNum>
  <w:abstractNum w:abstractNumId="20" w15:restartNumberingAfterBreak="0">
    <w:nsid w:val="355F3D15"/>
    <w:multiLevelType w:val="hybridMultilevel"/>
    <w:tmpl w:val="04941EDC"/>
    <w:lvl w:ilvl="0" w:tplc="539A9B76">
      <w:start w:val="1"/>
      <w:numFmt w:val="decimal"/>
      <w:lvlText w:val="%1."/>
      <w:lvlJc w:val="left"/>
      <w:pPr>
        <w:tabs>
          <w:tab w:val="num" w:pos="737"/>
        </w:tabs>
        <w:ind w:left="737" w:hanging="453"/>
      </w:pPr>
      <w:rPr>
        <w:rFonts w:ascii="Garamond" w:hAnsi="Garamond"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274B81"/>
    <w:multiLevelType w:val="hybridMultilevel"/>
    <w:tmpl w:val="A65A3F5E"/>
    <w:lvl w:ilvl="0" w:tplc="698489D6">
      <w:start w:val="1"/>
      <w:numFmt w:val="bullet"/>
      <w:lvlText w:val=""/>
      <w:lvlJc w:val="left"/>
      <w:pPr>
        <w:ind w:left="1004" w:hanging="360"/>
      </w:pPr>
      <w:rPr>
        <w:rFonts w:ascii="Symbol" w:hAnsi="Symbol" w:hint="default"/>
        <w:color w:val="0D0D0D" w:themeColor="text1" w:themeTint="F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A2F5172"/>
    <w:multiLevelType w:val="hybridMultilevel"/>
    <w:tmpl w:val="80D60E5C"/>
    <w:lvl w:ilvl="0" w:tplc="79A8C8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40E541E"/>
    <w:multiLevelType w:val="hybridMultilevel"/>
    <w:tmpl w:val="93C6926A"/>
    <w:lvl w:ilvl="0" w:tplc="76923654">
      <w:start w:val="1"/>
      <w:numFmt w:val="bullet"/>
      <w:lvlText w:val=""/>
      <w:lvlJc w:val="left"/>
      <w:pPr>
        <w:ind w:left="720" w:hanging="360"/>
      </w:pPr>
      <w:rPr>
        <w:rFonts w:ascii="Symbol" w:hAnsi="Symbol" w:hint="default"/>
        <w:sz w:val="16"/>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EC01BF"/>
    <w:multiLevelType w:val="singleLevel"/>
    <w:tmpl w:val="91142204"/>
    <w:lvl w:ilvl="0">
      <w:start w:val="1"/>
      <w:numFmt w:val="bullet"/>
      <w:lvlText w:val=""/>
      <w:lvlJc w:val="left"/>
      <w:pPr>
        <w:tabs>
          <w:tab w:val="num" w:pos="360"/>
        </w:tabs>
        <w:ind w:left="340" w:hanging="340"/>
      </w:pPr>
      <w:rPr>
        <w:rFonts w:ascii="Wingdings" w:hAnsi="Wingdings" w:hint="default"/>
      </w:rPr>
    </w:lvl>
  </w:abstractNum>
  <w:abstractNum w:abstractNumId="25" w15:restartNumberingAfterBreak="0">
    <w:nsid w:val="56262B88"/>
    <w:multiLevelType w:val="hybridMultilevel"/>
    <w:tmpl w:val="51A6C196"/>
    <w:lvl w:ilvl="0" w:tplc="C4DCC1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7C0140"/>
    <w:multiLevelType w:val="hybridMultilevel"/>
    <w:tmpl w:val="5CE639CC"/>
    <w:lvl w:ilvl="0" w:tplc="88A23B8C">
      <w:start w:val="1"/>
      <w:numFmt w:val="bullet"/>
      <w:lvlText w:val=""/>
      <w:lvlJc w:val="left"/>
      <w:pPr>
        <w:tabs>
          <w:tab w:val="num" w:pos="397"/>
        </w:tabs>
        <w:ind w:left="397" w:hanging="397"/>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C6E7C"/>
    <w:multiLevelType w:val="hybridMultilevel"/>
    <w:tmpl w:val="9ECEDE78"/>
    <w:lvl w:ilvl="0" w:tplc="698489D6">
      <w:start w:val="1"/>
      <w:numFmt w:val="bullet"/>
      <w:lvlText w:val=""/>
      <w:lvlJc w:val="left"/>
      <w:pPr>
        <w:ind w:left="720" w:hanging="360"/>
      </w:pPr>
      <w:rPr>
        <w:rFonts w:ascii="Symbol" w:hAnsi="Symbol" w:hint="default"/>
        <w:color w:val="0D0D0D" w:themeColor="text1" w:themeTint="F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422C79"/>
    <w:multiLevelType w:val="hybridMultilevel"/>
    <w:tmpl w:val="7668F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E32A7C"/>
    <w:multiLevelType w:val="hybridMultilevel"/>
    <w:tmpl w:val="7668F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F1234"/>
    <w:multiLevelType w:val="hybridMultilevel"/>
    <w:tmpl w:val="4B706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5275BB"/>
    <w:multiLevelType w:val="hybridMultilevel"/>
    <w:tmpl w:val="BD308324"/>
    <w:lvl w:ilvl="0" w:tplc="4774A394">
      <w:start w:val="1"/>
      <w:numFmt w:val="bullet"/>
      <w:lvlText w:val=""/>
      <w:lvlJc w:val="left"/>
      <w:pPr>
        <w:tabs>
          <w:tab w:val="num" w:pos="454"/>
        </w:tabs>
        <w:ind w:left="454" w:hanging="454"/>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3C3117"/>
    <w:multiLevelType w:val="hybridMultilevel"/>
    <w:tmpl w:val="05641C8C"/>
    <w:lvl w:ilvl="0" w:tplc="9ED4D49C">
      <w:start w:val="1"/>
      <w:numFmt w:val="bullet"/>
      <w:pStyle w:val="a-"/>
      <w:lvlText w:val="–"/>
      <w:lvlJc w:val="left"/>
      <w:pPr>
        <w:tabs>
          <w:tab w:val="num" w:pos="737"/>
        </w:tabs>
        <w:ind w:left="737" w:hanging="45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C3373"/>
    <w:multiLevelType w:val="hybridMultilevel"/>
    <w:tmpl w:val="0554A5D0"/>
    <w:lvl w:ilvl="0" w:tplc="0415000F">
      <w:start w:val="1"/>
      <w:numFmt w:val="decimal"/>
      <w:lvlText w:val="%1."/>
      <w:lvlJc w:val="left"/>
      <w:pPr>
        <w:ind w:left="720" w:hanging="360"/>
      </w:pPr>
      <w:rPr>
        <w:rFonts w:hint="default"/>
      </w:rPr>
    </w:lvl>
    <w:lvl w:ilvl="1" w:tplc="698489D6">
      <w:start w:val="1"/>
      <w:numFmt w:val="bullet"/>
      <w:lvlText w:val=""/>
      <w:lvlJc w:val="left"/>
      <w:pPr>
        <w:ind w:left="1440" w:hanging="360"/>
      </w:pPr>
      <w:rPr>
        <w:rFonts w:ascii="Symbol" w:hAnsi="Symbol" w:hint="default"/>
        <w:color w:val="0D0D0D" w:themeColor="text1" w:themeTint="F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4"/>
  </w:num>
  <w:num w:numId="3">
    <w:abstractNumId w:val="19"/>
  </w:num>
  <w:num w:numId="4">
    <w:abstractNumId w:val="20"/>
  </w:num>
  <w:num w:numId="5">
    <w:abstractNumId w:val="10"/>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6"/>
  </w:num>
  <w:num w:numId="18">
    <w:abstractNumId w:val="31"/>
  </w:num>
  <w:num w:numId="19">
    <w:abstractNumId w:val="18"/>
  </w:num>
  <w:num w:numId="20">
    <w:abstractNumId w:val="12"/>
  </w:num>
  <w:num w:numId="21">
    <w:abstractNumId w:val="15"/>
  </w:num>
  <w:num w:numId="22">
    <w:abstractNumId w:val="16"/>
  </w:num>
  <w:num w:numId="23">
    <w:abstractNumId w:val="23"/>
  </w:num>
  <w:num w:numId="24">
    <w:abstractNumId w:val="22"/>
  </w:num>
  <w:num w:numId="25">
    <w:abstractNumId w:val="17"/>
  </w:num>
  <w:num w:numId="26">
    <w:abstractNumId w:val="29"/>
  </w:num>
  <w:num w:numId="27">
    <w:abstractNumId w:val="11"/>
  </w:num>
  <w:num w:numId="28">
    <w:abstractNumId w:val="30"/>
  </w:num>
  <w:num w:numId="29">
    <w:abstractNumId w:val="13"/>
  </w:num>
  <w:num w:numId="30">
    <w:abstractNumId w:val="27"/>
  </w:num>
  <w:num w:numId="31">
    <w:abstractNumId w:val="21"/>
  </w:num>
  <w:num w:numId="32">
    <w:abstractNumId w:val="33"/>
  </w:num>
  <w:num w:numId="33">
    <w:abstractNumId w:val="2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mirrorMargins/>
  <w:activeWritingStyle w:appName="MSWord" w:lang="pl-PL" w:vendorID="12" w:dllVersion="512" w:checkStyle="1"/>
  <w:proofState w:spelling="clean"/>
  <w:attachedTemplate r:id="rId1"/>
  <w:defaultTabStop w:val="709"/>
  <w:hyphenationZone w:val="142"/>
  <w:doNotHyphenateCaps/>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0F"/>
    <w:rsid w:val="0002767B"/>
    <w:rsid w:val="000308CD"/>
    <w:rsid w:val="0003601B"/>
    <w:rsid w:val="0003719E"/>
    <w:rsid w:val="00041003"/>
    <w:rsid w:val="00057DE9"/>
    <w:rsid w:val="000655A5"/>
    <w:rsid w:val="0007571D"/>
    <w:rsid w:val="00077D03"/>
    <w:rsid w:val="0009226E"/>
    <w:rsid w:val="000B0C13"/>
    <w:rsid w:val="000B2DC1"/>
    <w:rsid w:val="000B7E3A"/>
    <w:rsid w:val="000C2531"/>
    <w:rsid w:val="000E51A5"/>
    <w:rsid w:val="000F210F"/>
    <w:rsid w:val="000F2E20"/>
    <w:rsid w:val="00124E8F"/>
    <w:rsid w:val="00132C9E"/>
    <w:rsid w:val="00151C7D"/>
    <w:rsid w:val="00152C3B"/>
    <w:rsid w:val="00153955"/>
    <w:rsid w:val="0016008E"/>
    <w:rsid w:val="00173D3C"/>
    <w:rsid w:val="00181E41"/>
    <w:rsid w:val="00184389"/>
    <w:rsid w:val="001C2252"/>
    <w:rsid w:val="001D5150"/>
    <w:rsid w:val="001F474E"/>
    <w:rsid w:val="00233067"/>
    <w:rsid w:val="00233A9C"/>
    <w:rsid w:val="00242D18"/>
    <w:rsid w:val="00245FC9"/>
    <w:rsid w:val="00250924"/>
    <w:rsid w:val="00260D15"/>
    <w:rsid w:val="00265580"/>
    <w:rsid w:val="00274489"/>
    <w:rsid w:val="002A03AA"/>
    <w:rsid w:val="002C3A61"/>
    <w:rsid w:val="002E21CB"/>
    <w:rsid w:val="002E3102"/>
    <w:rsid w:val="002F1C12"/>
    <w:rsid w:val="002F35AD"/>
    <w:rsid w:val="002F49F0"/>
    <w:rsid w:val="00303829"/>
    <w:rsid w:val="0031300C"/>
    <w:rsid w:val="00331BF6"/>
    <w:rsid w:val="00360813"/>
    <w:rsid w:val="00365CAA"/>
    <w:rsid w:val="00374C41"/>
    <w:rsid w:val="0039162F"/>
    <w:rsid w:val="003D0FC0"/>
    <w:rsid w:val="003D3E38"/>
    <w:rsid w:val="003D77CC"/>
    <w:rsid w:val="003E593F"/>
    <w:rsid w:val="003F0653"/>
    <w:rsid w:val="003F0E56"/>
    <w:rsid w:val="003F3B15"/>
    <w:rsid w:val="00420806"/>
    <w:rsid w:val="0043393C"/>
    <w:rsid w:val="00440E7A"/>
    <w:rsid w:val="004671E5"/>
    <w:rsid w:val="00485A2F"/>
    <w:rsid w:val="004D0A0B"/>
    <w:rsid w:val="004E1F33"/>
    <w:rsid w:val="004E354D"/>
    <w:rsid w:val="004F7792"/>
    <w:rsid w:val="00521CCE"/>
    <w:rsid w:val="00531AE8"/>
    <w:rsid w:val="00533AA8"/>
    <w:rsid w:val="00534082"/>
    <w:rsid w:val="005413B0"/>
    <w:rsid w:val="0057317F"/>
    <w:rsid w:val="00577D69"/>
    <w:rsid w:val="005A4AFB"/>
    <w:rsid w:val="005C116D"/>
    <w:rsid w:val="005E04B9"/>
    <w:rsid w:val="00630D25"/>
    <w:rsid w:val="0063162C"/>
    <w:rsid w:val="00631DDE"/>
    <w:rsid w:val="00662072"/>
    <w:rsid w:val="00672962"/>
    <w:rsid w:val="00674037"/>
    <w:rsid w:val="00677B45"/>
    <w:rsid w:val="00680487"/>
    <w:rsid w:val="006965B6"/>
    <w:rsid w:val="006C03E6"/>
    <w:rsid w:val="006C147D"/>
    <w:rsid w:val="006E144E"/>
    <w:rsid w:val="00717527"/>
    <w:rsid w:val="00724830"/>
    <w:rsid w:val="0074727D"/>
    <w:rsid w:val="00751F79"/>
    <w:rsid w:val="007763C3"/>
    <w:rsid w:val="00781E9A"/>
    <w:rsid w:val="007908F8"/>
    <w:rsid w:val="0079348C"/>
    <w:rsid w:val="007B0B3D"/>
    <w:rsid w:val="007B6964"/>
    <w:rsid w:val="007C6E62"/>
    <w:rsid w:val="007E54B1"/>
    <w:rsid w:val="007F097F"/>
    <w:rsid w:val="007F280F"/>
    <w:rsid w:val="0080302E"/>
    <w:rsid w:val="00817E9F"/>
    <w:rsid w:val="0083092F"/>
    <w:rsid w:val="00830BE8"/>
    <w:rsid w:val="0083228A"/>
    <w:rsid w:val="0083628A"/>
    <w:rsid w:val="00854301"/>
    <w:rsid w:val="00857986"/>
    <w:rsid w:val="0086681F"/>
    <w:rsid w:val="00891AF7"/>
    <w:rsid w:val="0089395F"/>
    <w:rsid w:val="00897AA2"/>
    <w:rsid w:val="008A2FD6"/>
    <w:rsid w:val="008A34B0"/>
    <w:rsid w:val="008A4EE5"/>
    <w:rsid w:val="008B58A6"/>
    <w:rsid w:val="008E03AA"/>
    <w:rsid w:val="008E51D0"/>
    <w:rsid w:val="008F5A44"/>
    <w:rsid w:val="0090571B"/>
    <w:rsid w:val="00942E7E"/>
    <w:rsid w:val="00946A7E"/>
    <w:rsid w:val="009A4F0C"/>
    <w:rsid w:val="009A7ABB"/>
    <w:rsid w:val="009B3B71"/>
    <w:rsid w:val="009C6940"/>
    <w:rsid w:val="00A07E1B"/>
    <w:rsid w:val="00A22319"/>
    <w:rsid w:val="00A31288"/>
    <w:rsid w:val="00A657B5"/>
    <w:rsid w:val="00AA40FA"/>
    <w:rsid w:val="00AC02E2"/>
    <w:rsid w:val="00AC3CDF"/>
    <w:rsid w:val="00AC5086"/>
    <w:rsid w:val="00AD5644"/>
    <w:rsid w:val="00AE4A28"/>
    <w:rsid w:val="00AE5F7F"/>
    <w:rsid w:val="00B038F9"/>
    <w:rsid w:val="00B04121"/>
    <w:rsid w:val="00B37B50"/>
    <w:rsid w:val="00B638BE"/>
    <w:rsid w:val="00B66134"/>
    <w:rsid w:val="00B7634E"/>
    <w:rsid w:val="00B940C1"/>
    <w:rsid w:val="00BA2ADB"/>
    <w:rsid w:val="00BA37DA"/>
    <w:rsid w:val="00BB3746"/>
    <w:rsid w:val="00BB78EC"/>
    <w:rsid w:val="00BC1EB3"/>
    <w:rsid w:val="00BE0EA3"/>
    <w:rsid w:val="00BE120B"/>
    <w:rsid w:val="00BE22D0"/>
    <w:rsid w:val="00C210F5"/>
    <w:rsid w:val="00C211E1"/>
    <w:rsid w:val="00C264E8"/>
    <w:rsid w:val="00C36C39"/>
    <w:rsid w:val="00C40A04"/>
    <w:rsid w:val="00C53848"/>
    <w:rsid w:val="00C5607D"/>
    <w:rsid w:val="00C71757"/>
    <w:rsid w:val="00C7350D"/>
    <w:rsid w:val="00C838D3"/>
    <w:rsid w:val="00C96228"/>
    <w:rsid w:val="00CA2DEE"/>
    <w:rsid w:val="00CA5DA5"/>
    <w:rsid w:val="00CC1688"/>
    <w:rsid w:val="00CC3321"/>
    <w:rsid w:val="00D329C2"/>
    <w:rsid w:val="00D32CDB"/>
    <w:rsid w:val="00D42460"/>
    <w:rsid w:val="00D43884"/>
    <w:rsid w:val="00D53298"/>
    <w:rsid w:val="00D57E24"/>
    <w:rsid w:val="00D705D1"/>
    <w:rsid w:val="00D91B84"/>
    <w:rsid w:val="00DB4976"/>
    <w:rsid w:val="00DC729B"/>
    <w:rsid w:val="00DD0A43"/>
    <w:rsid w:val="00DE0D29"/>
    <w:rsid w:val="00DE2A65"/>
    <w:rsid w:val="00E246EC"/>
    <w:rsid w:val="00E3169D"/>
    <w:rsid w:val="00E86F3B"/>
    <w:rsid w:val="00E93C36"/>
    <w:rsid w:val="00EA52D3"/>
    <w:rsid w:val="00EC0A29"/>
    <w:rsid w:val="00ED0FA0"/>
    <w:rsid w:val="00ED6129"/>
    <w:rsid w:val="00EE58DF"/>
    <w:rsid w:val="00EF474D"/>
    <w:rsid w:val="00F0686A"/>
    <w:rsid w:val="00F213DC"/>
    <w:rsid w:val="00F309AF"/>
    <w:rsid w:val="00F34056"/>
    <w:rsid w:val="00F51A34"/>
    <w:rsid w:val="00F530AA"/>
    <w:rsid w:val="00F549CB"/>
    <w:rsid w:val="00F764C9"/>
    <w:rsid w:val="00F8386D"/>
    <w:rsid w:val="00F8666C"/>
    <w:rsid w:val="00F97B34"/>
    <w:rsid w:val="00FA2534"/>
    <w:rsid w:val="00FA2780"/>
    <w:rsid w:val="00FB71CC"/>
    <w:rsid w:val="00FD2070"/>
    <w:rsid w:val="00FE0191"/>
    <w:rsid w:val="00FF5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BB9B2"/>
  <w15:docId w15:val="{5B9FFAC5-BBF2-45ED-8D1F-058F7627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szCs w:val="20"/>
    </w:rPr>
  </w:style>
  <w:style w:type="paragraph" w:styleId="Nagwek2">
    <w:name w:val="heading 2"/>
    <w:basedOn w:val="Normalny"/>
    <w:next w:val="Normalny"/>
    <w:qFormat/>
    <w:pPr>
      <w:keepNext/>
      <w:outlineLvl w:val="1"/>
    </w:pPr>
    <w:rPr>
      <w:b/>
      <w:bCs/>
    </w:rPr>
  </w:style>
  <w:style w:type="paragraph" w:styleId="Nagwek3">
    <w:name w:val="heading 3"/>
    <w:basedOn w:val="Normalny"/>
    <w:next w:val="Normalny"/>
    <w:qFormat/>
    <w:pPr>
      <w:keepNext/>
      <w:spacing w:before="240" w:after="60"/>
      <w:jc w:val="both"/>
      <w:outlineLvl w:val="2"/>
    </w:pPr>
    <w:rPr>
      <w:rFonts w:ascii="Arial" w:hAnsi="Arial"/>
      <w:szCs w:val="20"/>
    </w:rPr>
  </w:style>
  <w:style w:type="paragraph" w:styleId="Nagwek4">
    <w:name w:val="heading 4"/>
    <w:basedOn w:val="Normalny"/>
    <w:next w:val="Normalny"/>
    <w:qFormat/>
    <w:pPr>
      <w:keepNext/>
      <w:outlineLvl w:val="3"/>
    </w:pPr>
    <w:rPr>
      <w:b/>
      <w:sz w:val="28"/>
      <w:szCs w:val="20"/>
      <w:lang w:val="et-EE" w:eastAsia="en-US"/>
    </w:rPr>
  </w:style>
  <w:style w:type="paragraph" w:styleId="Nagwek5">
    <w:name w:val="heading 5"/>
    <w:basedOn w:val="Normalny"/>
    <w:next w:val="Normalny"/>
    <w:qFormat/>
    <w:pPr>
      <w:keepNext/>
      <w:spacing w:line="360" w:lineRule="auto"/>
      <w:jc w:val="center"/>
      <w:outlineLvl w:val="4"/>
    </w:pPr>
    <w:rPr>
      <w:b/>
      <w:szCs w:val="20"/>
    </w:rPr>
  </w:style>
  <w:style w:type="paragraph" w:styleId="Nagwek6">
    <w:name w:val="heading 6"/>
    <w:basedOn w:val="Normalny"/>
    <w:next w:val="Normalny"/>
    <w:qFormat/>
    <w:pPr>
      <w:keepNext/>
      <w:jc w:val="both"/>
      <w:outlineLvl w:val="5"/>
    </w:pPr>
    <w:rPr>
      <w:b/>
      <w:szCs w:val="20"/>
    </w:rPr>
  </w:style>
  <w:style w:type="paragraph" w:styleId="Nagwek7">
    <w:name w:val="heading 7"/>
    <w:basedOn w:val="Normalny"/>
    <w:next w:val="Normalny"/>
    <w:qFormat/>
    <w:pPr>
      <w:keepNext/>
      <w:spacing w:line="360" w:lineRule="auto"/>
      <w:jc w:val="right"/>
      <w:outlineLvl w:val="6"/>
    </w:pPr>
    <w:rPr>
      <w:szCs w:val="20"/>
    </w:rPr>
  </w:style>
  <w:style w:type="paragraph" w:styleId="Nagwek8">
    <w:name w:val="heading 8"/>
    <w:basedOn w:val="Normalny"/>
    <w:next w:val="Normalny"/>
    <w:qFormat/>
    <w:pPr>
      <w:keepNext/>
      <w:jc w:val="center"/>
      <w:outlineLvl w:val="7"/>
    </w:pPr>
    <w:rPr>
      <w:b/>
      <w:szCs w:val="20"/>
    </w:rPr>
  </w:style>
  <w:style w:type="paragraph" w:styleId="Nagwek9">
    <w:name w:val="heading 9"/>
    <w:basedOn w:val="Normalny"/>
    <w:next w:val="Normalny"/>
    <w:qFormat/>
    <w:pPr>
      <w:keepNext/>
      <w:widowControl w:val="0"/>
      <w:spacing w:line="360" w:lineRule="auto"/>
      <w:jc w:val="right"/>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jc w:val="both"/>
    </w:pPr>
  </w:style>
  <w:style w:type="paragraph" w:customStyle="1" w:styleId="aaTekst">
    <w:name w:val="aaTekst"/>
    <w:basedOn w:val="Normalny"/>
    <w:pPr>
      <w:ind w:firstLine="284"/>
      <w:jc w:val="both"/>
    </w:pPr>
    <w:rPr>
      <w:rFonts w:ascii="Garamond" w:hAnsi="Garamond"/>
      <w:sz w:val="22"/>
    </w:rPr>
  </w:style>
  <w:style w:type="paragraph" w:customStyle="1" w:styleId="aNagwek1">
    <w:name w:val="aNagłówek 1"/>
    <w:basedOn w:val="aaTekst"/>
    <w:next w:val="aaTekst"/>
    <w:pPr>
      <w:ind w:firstLine="0"/>
      <w:jc w:val="center"/>
    </w:pPr>
    <w:rPr>
      <w:b/>
      <w:caps/>
      <w:sz w:val="24"/>
    </w:rPr>
  </w:style>
  <w:style w:type="paragraph" w:customStyle="1" w:styleId="aNagwek2">
    <w:name w:val="aNagłówek 2"/>
    <w:basedOn w:val="aNagwek1"/>
    <w:next w:val="aaTekst"/>
    <w:rPr>
      <w:caps w:val="0"/>
      <w:sz w:val="22"/>
    </w:rPr>
  </w:style>
  <w:style w:type="paragraph" w:customStyle="1" w:styleId="aPrzypis">
    <w:name w:val="aPrzypis"/>
    <w:basedOn w:val="aaTekst"/>
    <w:rPr>
      <w:sz w:val="18"/>
    </w:rPr>
  </w:style>
  <w:style w:type="paragraph" w:customStyle="1" w:styleId="aro">
    <w:name w:val="aŹróło"/>
    <w:basedOn w:val="aaTekst"/>
    <w:next w:val="aaTekst"/>
    <w:pPr>
      <w:spacing w:before="120"/>
      <w:ind w:firstLine="0"/>
    </w:pPr>
    <w:rPr>
      <w:sz w:val="20"/>
    </w:rPr>
  </w:style>
  <w:style w:type="paragraph" w:customStyle="1" w:styleId="aPodpis">
    <w:name w:val="aPodpis"/>
    <w:basedOn w:val="aaTekst"/>
    <w:next w:val="aaTekst"/>
    <w:pPr>
      <w:spacing w:after="120"/>
      <w:ind w:firstLine="0"/>
      <w:jc w:val="center"/>
    </w:pPr>
    <w:rPr>
      <w:b/>
    </w:rPr>
  </w:style>
  <w:style w:type="paragraph" w:customStyle="1" w:styleId="aPodpis1">
    <w:name w:val="aPodpis1"/>
    <w:basedOn w:val="aPodpis"/>
    <w:pPr>
      <w:spacing w:after="0"/>
      <w:jc w:val="right"/>
    </w:pPr>
    <w:rPr>
      <w:caps/>
    </w:rPr>
  </w:style>
  <w:style w:type="paragraph" w:styleId="Tekstpodstawowy">
    <w:name w:val="Body Text"/>
    <w:basedOn w:val="Normalny"/>
    <w:semiHidden/>
    <w:rPr>
      <w:szCs w:val="20"/>
    </w:rPr>
  </w:style>
  <w:style w:type="paragraph" w:styleId="Tekstpodstawowy3">
    <w:name w:val="Body Text 3"/>
    <w:basedOn w:val="Normalny"/>
    <w:semiHidden/>
    <w:pPr>
      <w:spacing w:line="360" w:lineRule="auto"/>
      <w:jc w:val="both"/>
    </w:pPr>
    <w:rPr>
      <w:szCs w:val="20"/>
    </w:rPr>
  </w:style>
  <w:style w:type="paragraph" w:styleId="Tekstblokowy">
    <w:name w:val="Block Text"/>
    <w:basedOn w:val="Normalny"/>
    <w:semiHidden/>
    <w:pPr>
      <w:spacing w:line="360" w:lineRule="auto"/>
      <w:ind w:left="1021" w:right="1021"/>
    </w:pPr>
    <w:rPr>
      <w:sz w:val="20"/>
      <w:szCs w:val="20"/>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
    <w:name w:val="Body Text Indent"/>
    <w:basedOn w:val="Normalny"/>
    <w:semiHidden/>
    <w:pPr>
      <w:spacing w:before="20" w:line="360" w:lineRule="auto"/>
      <w:ind w:firstLine="709"/>
      <w:jc w:val="both"/>
    </w:pPr>
    <w:rPr>
      <w:szCs w:val="20"/>
    </w:rPr>
  </w:style>
  <w:style w:type="paragraph" w:styleId="Tekstpodstawowywcity2">
    <w:name w:val="Body Text Indent 2"/>
    <w:basedOn w:val="Normalny"/>
    <w:semiHidden/>
    <w:pPr>
      <w:spacing w:before="20" w:line="360" w:lineRule="auto"/>
      <w:ind w:firstLine="709"/>
      <w:jc w:val="both"/>
    </w:pPr>
    <w:rPr>
      <w:b/>
      <w:szCs w:val="20"/>
    </w:rPr>
  </w:style>
  <w:style w:type="paragraph" w:customStyle="1" w:styleId="NormalBold">
    <w:name w:val="Normal + Bold"/>
    <w:basedOn w:val="Normalny"/>
    <w:pPr>
      <w:spacing w:after="200"/>
      <w:ind w:right="-101"/>
      <w:jc w:val="both"/>
    </w:pPr>
    <w:rPr>
      <w:rFonts w:ascii="Verdana" w:eastAsia="Arial Unicode MS" w:hAnsi="Verdana"/>
      <w:snapToGrid w:val="0"/>
      <w:color w:val="000000"/>
      <w:sz w:val="20"/>
      <w:szCs w:val="20"/>
      <w:lang w:val="en-GB" w:eastAsia="en-US"/>
    </w:rPr>
  </w:style>
  <w:style w:type="paragraph" w:customStyle="1" w:styleId="aLiteratura">
    <w:name w:val="aLiteratura"/>
    <w:basedOn w:val="aaTekst"/>
    <w:next w:val="aaTekst"/>
    <w:pPr>
      <w:ind w:left="284" w:hanging="284"/>
    </w:pPr>
  </w:style>
  <w:style w:type="paragraph" w:customStyle="1" w:styleId="a-">
    <w:name w:val="a-"/>
    <w:basedOn w:val="aaTekst"/>
    <w:pPr>
      <w:numPr>
        <w:numId w:val="1"/>
      </w:numPr>
      <w:ind w:left="738" w:hanging="454"/>
    </w:pPr>
  </w:style>
  <w:style w:type="paragraph" w:styleId="Tekstpodstawowywcity3">
    <w:name w:val="Body Text Indent 3"/>
    <w:basedOn w:val="Normalny"/>
    <w:semiHidden/>
    <w:pPr>
      <w:ind w:firstLine="360"/>
    </w:pPr>
    <w:rPr>
      <w:sz w:val="20"/>
      <w:lang w:val="en-US"/>
    </w:rPr>
  </w:style>
  <w:style w:type="paragraph" w:customStyle="1" w:styleId="m1">
    <w:name w:val="m1"/>
    <w:basedOn w:val="Normalny"/>
    <w:pPr>
      <w:spacing w:line="360" w:lineRule="auto"/>
      <w:jc w:val="both"/>
    </w:pPr>
    <w:rPr>
      <w:sz w:val="28"/>
      <w:szCs w:val="20"/>
    </w:rPr>
  </w:style>
  <w:style w:type="paragraph" w:customStyle="1" w:styleId="asTekst">
    <w:name w:val="asTekst"/>
    <w:basedOn w:val="aaTekst"/>
    <w:pPr>
      <w:ind w:firstLine="0"/>
    </w:pPr>
  </w:style>
  <w:style w:type="paragraph" w:customStyle="1" w:styleId="m2">
    <w:name w:val="m2"/>
    <w:basedOn w:val="Normalny"/>
    <w:pPr>
      <w:spacing w:line="360" w:lineRule="auto"/>
      <w:jc w:val="both"/>
    </w:pPr>
    <w:rPr>
      <w:szCs w:val="20"/>
    </w:rPr>
  </w:style>
  <w:style w:type="paragraph" w:styleId="Tytu">
    <w:name w:val="Title"/>
    <w:basedOn w:val="Normalny"/>
    <w:qFormat/>
    <w:pPr>
      <w:spacing w:line="360" w:lineRule="auto"/>
      <w:jc w:val="center"/>
    </w:pPr>
    <w:rPr>
      <w:b/>
      <w:szCs w:val="20"/>
    </w:rPr>
  </w:style>
  <w:style w:type="paragraph" w:styleId="Tekstpodstawowy2">
    <w:name w:val="Body Text 2"/>
    <w:basedOn w:val="Normalny"/>
    <w:semiHidden/>
    <w:pPr>
      <w:jc w:val="both"/>
    </w:pPr>
    <w:rPr>
      <w:sz w:val="20"/>
      <w:szCs w:val="20"/>
    </w:rPr>
  </w:style>
  <w:style w:type="character" w:styleId="Hipercze">
    <w:name w:val="Hyperlink"/>
    <w:semiHidden/>
    <w:rPr>
      <w:color w:val="0000FF"/>
      <w:u w:val="sing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unhideWhenUsed/>
    <w:rPr>
      <w:sz w:val="16"/>
      <w:szCs w:val="16"/>
    </w:rPr>
  </w:style>
  <w:style w:type="paragraph" w:styleId="Tekstkomentarza">
    <w:name w:val="annotation text"/>
    <w:basedOn w:val="Normalny"/>
    <w:semiHidden/>
    <w:unhideWhenUsed/>
    <w:rPr>
      <w:sz w:val="20"/>
      <w:szCs w:val="20"/>
    </w:rPr>
  </w:style>
  <w:style w:type="character" w:customStyle="1" w:styleId="TekstkomentarzaZnak">
    <w:name w:val="Tekst komentarza Znak"/>
    <w:basedOn w:val="Domylnaczcionkaakapitu"/>
    <w:semiHidden/>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przypisukocowego">
    <w:name w:val="endnote text"/>
    <w:basedOn w:val="Normalny"/>
    <w:link w:val="TekstprzypisukocowegoZnak"/>
    <w:uiPriority w:val="99"/>
    <w:semiHidden/>
    <w:unhideWhenUsed/>
    <w:rsid w:val="00AA40FA"/>
    <w:rPr>
      <w:sz w:val="20"/>
      <w:szCs w:val="20"/>
    </w:rPr>
  </w:style>
  <w:style w:type="character" w:customStyle="1" w:styleId="TekstprzypisukocowegoZnak">
    <w:name w:val="Tekst przypisu końcowego Znak"/>
    <w:basedOn w:val="Domylnaczcionkaakapitu"/>
    <w:link w:val="Tekstprzypisukocowego"/>
    <w:uiPriority w:val="99"/>
    <w:semiHidden/>
    <w:rsid w:val="00AA40FA"/>
  </w:style>
  <w:style w:type="character" w:styleId="Odwoanieprzypisukocowego">
    <w:name w:val="endnote reference"/>
    <w:basedOn w:val="Domylnaczcionkaakapitu"/>
    <w:uiPriority w:val="99"/>
    <w:semiHidden/>
    <w:unhideWhenUsed/>
    <w:rsid w:val="00AA40FA"/>
    <w:rPr>
      <w:vertAlign w:val="superscript"/>
    </w:rPr>
  </w:style>
  <w:style w:type="character" w:styleId="Pogrubienie">
    <w:name w:val="Strong"/>
    <w:basedOn w:val="Domylnaczcionkaakapitu"/>
    <w:uiPriority w:val="22"/>
    <w:qFormat/>
    <w:rsid w:val="00C264E8"/>
    <w:rPr>
      <w:b/>
      <w:bCs/>
    </w:rPr>
  </w:style>
  <w:style w:type="paragraph" w:styleId="Akapitzlist">
    <w:name w:val="List Paragraph"/>
    <w:basedOn w:val="Normalny"/>
    <w:uiPriority w:val="34"/>
    <w:qFormat/>
    <w:rsid w:val="002E3102"/>
    <w:pPr>
      <w:ind w:left="720"/>
      <w:contextualSpacing/>
    </w:pPr>
  </w:style>
  <w:style w:type="character" w:styleId="Nierozpoznanawzmianka">
    <w:name w:val="Unresolved Mention"/>
    <w:basedOn w:val="Domylnaczcionkaakapitu"/>
    <w:uiPriority w:val="99"/>
    <w:semiHidden/>
    <w:unhideWhenUsed/>
    <w:rsid w:val="00D32CDB"/>
    <w:rPr>
      <w:color w:val="605E5C"/>
      <w:shd w:val="clear" w:color="auto" w:fill="E1DFDD"/>
    </w:rPr>
  </w:style>
  <w:style w:type="paragraph" w:styleId="HTML-wstpniesformatowany">
    <w:name w:val="HTML Preformatted"/>
    <w:basedOn w:val="Normalny"/>
    <w:link w:val="HTML-wstpniesformatowanyZnak"/>
    <w:uiPriority w:val="99"/>
    <w:semiHidden/>
    <w:unhideWhenUsed/>
    <w:rsid w:val="00FA2534"/>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FA253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546">
      <w:bodyDiv w:val="1"/>
      <w:marLeft w:val="0"/>
      <w:marRight w:val="0"/>
      <w:marTop w:val="0"/>
      <w:marBottom w:val="0"/>
      <w:divBdr>
        <w:top w:val="none" w:sz="0" w:space="0" w:color="auto"/>
        <w:left w:val="none" w:sz="0" w:space="0" w:color="auto"/>
        <w:bottom w:val="none" w:sz="0" w:space="0" w:color="auto"/>
        <w:right w:val="none" w:sz="0" w:space="0" w:color="auto"/>
      </w:divBdr>
    </w:div>
    <w:div w:id="9690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ne%20aplikacji\Microsoft\Szablony\Optimum.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7D9B-6D47-43A2-AEF0-C1CDC3B2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Optimum</Template>
  <TotalTime>21</TotalTime>
  <Pages>7</Pages>
  <Words>2165</Words>
  <Characters>12995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pawel;Anna GJ</dc:creator>
  <cp:keywords/>
  <cp:lastModifiedBy>A ...</cp:lastModifiedBy>
  <cp:revision>14</cp:revision>
  <cp:lastPrinted>2018-11-25T19:43:00Z</cp:lastPrinted>
  <dcterms:created xsi:type="dcterms:W3CDTF">2020-03-20T14:53:00Z</dcterms:created>
  <dcterms:modified xsi:type="dcterms:W3CDTF">2020-03-20T15:32:00Z</dcterms:modified>
</cp:coreProperties>
</file>